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EA78F" w14:textId="77777777" w:rsidR="00B92FF7" w:rsidRPr="00D115F5" w:rsidRDefault="00B92FF7" w:rsidP="00B92FF7">
      <w:pPr>
        <w:pStyle w:val="Header"/>
        <w:jc w:val="center"/>
        <w:rPr>
          <w:rFonts w:cs="Arial"/>
          <w:sz w:val="28"/>
          <w:lang w:val="en-GB"/>
        </w:rPr>
      </w:pPr>
      <w:r>
        <w:rPr>
          <w:rFonts w:cs="Arial"/>
          <w:sz w:val="28"/>
          <w:lang w:val="en-GB"/>
        </w:rPr>
        <w:t>CHURCHFIELDS, THE VILLAGE SCHOOL</w:t>
      </w:r>
    </w:p>
    <w:p w14:paraId="671ECBAC" w14:textId="77777777" w:rsidR="00B92FF7" w:rsidRPr="00237B4E" w:rsidRDefault="00B92FF7" w:rsidP="00B92FF7">
      <w:pPr>
        <w:pStyle w:val="Header"/>
        <w:jc w:val="right"/>
        <w:rPr>
          <w:rFonts w:ascii="Frutiger 55 Roman" w:hAnsi="Frutiger 55 Roman"/>
          <w:sz w:val="28"/>
          <w:lang w:val="en-GB"/>
        </w:rPr>
      </w:pPr>
    </w:p>
    <w:p w14:paraId="23788491" w14:textId="77777777" w:rsidR="00B92FF7" w:rsidRPr="00237B4E" w:rsidRDefault="00B92FF7" w:rsidP="00B92FF7">
      <w:pPr>
        <w:shd w:val="clear" w:color="auto" w:fill="FFFFFF"/>
        <w:jc w:val="center"/>
        <w:rPr>
          <w:b/>
          <w:sz w:val="28"/>
        </w:rPr>
      </w:pPr>
    </w:p>
    <w:p w14:paraId="6182648C" w14:textId="45C7539B" w:rsidR="00B92FF7" w:rsidRPr="00237B4E" w:rsidRDefault="00B92FF7" w:rsidP="00B92FF7">
      <w:pPr>
        <w:pStyle w:val="BodyText2"/>
        <w:rPr>
          <w:rFonts w:ascii="Arial" w:hAnsi="Arial"/>
          <w:b w:val="0"/>
          <w:iCs/>
          <w:sz w:val="48"/>
          <w:szCs w:val="48"/>
        </w:rPr>
      </w:pPr>
      <w:r>
        <w:rPr>
          <w:rFonts w:ascii="Arial" w:hAnsi="Arial"/>
          <w:b w:val="0"/>
          <w:iCs/>
          <w:sz w:val="48"/>
          <w:szCs w:val="48"/>
        </w:rPr>
        <w:t>SPECIAL EDUCATIONAL N</w:t>
      </w:r>
      <w:r w:rsidRPr="00FD6388">
        <w:rPr>
          <w:rFonts w:ascii="Arial" w:hAnsi="Arial"/>
          <w:b w:val="0"/>
          <w:iCs/>
          <w:color w:val="FFFFFF" w:themeColor="background1"/>
          <w:sz w:val="48"/>
          <w:szCs w:val="48"/>
        </w:rPr>
        <w:t>EEDS</w:t>
      </w:r>
      <w:r w:rsidR="00164C1B" w:rsidRPr="00FD6388">
        <w:rPr>
          <w:rFonts w:ascii="Arial" w:hAnsi="Arial"/>
          <w:b w:val="0"/>
          <w:iCs/>
          <w:color w:val="FFFFFF" w:themeColor="background1"/>
          <w:sz w:val="48"/>
          <w:szCs w:val="48"/>
        </w:rPr>
        <w:t xml:space="preserve"> AND DISABILITY</w:t>
      </w:r>
      <w:r w:rsidRPr="00FD6388">
        <w:rPr>
          <w:rFonts w:ascii="Arial" w:hAnsi="Arial"/>
          <w:b w:val="0"/>
          <w:iCs/>
          <w:color w:val="FFFFFF" w:themeColor="background1"/>
          <w:sz w:val="48"/>
          <w:szCs w:val="48"/>
        </w:rPr>
        <w:t xml:space="preserve"> </w:t>
      </w:r>
      <w:r>
        <w:rPr>
          <w:rFonts w:ascii="Arial" w:hAnsi="Arial"/>
          <w:b w:val="0"/>
          <w:iCs/>
          <w:sz w:val="48"/>
          <w:szCs w:val="48"/>
        </w:rPr>
        <w:t>POLICY</w:t>
      </w:r>
    </w:p>
    <w:p w14:paraId="62583FB3" w14:textId="77777777" w:rsidR="00B92FF7" w:rsidRPr="00237B4E" w:rsidRDefault="00B92FF7" w:rsidP="00B92FF7">
      <w:pPr>
        <w:rPr>
          <w:b/>
        </w:rPr>
      </w:pPr>
    </w:p>
    <w:p w14:paraId="6E90A4FE" w14:textId="77777777" w:rsidR="00B92FF7" w:rsidRPr="00237B4E" w:rsidRDefault="00B92FF7" w:rsidP="00B92FF7">
      <w:pPr>
        <w:rPr>
          <w:b/>
        </w:rPr>
      </w:pP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3969"/>
      </w:tblGrid>
      <w:tr w:rsidR="00B92FF7" w:rsidRPr="00237B4E" w14:paraId="2807207C" w14:textId="77777777" w:rsidTr="00C873DC">
        <w:trPr>
          <w:trHeight w:val="1030"/>
          <w:jc w:val="center"/>
        </w:trPr>
        <w:tc>
          <w:tcPr>
            <w:tcW w:w="3828" w:type="dxa"/>
          </w:tcPr>
          <w:p w14:paraId="3E16A4DA" w14:textId="77777777" w:rsidR="00B92FF7" w:rsidRPr="00237B4E" w:rsidRDefault="00B92FF7" w:rsidP="00D440F8">
            <w:pPr>
              <w:rPr>
                <w:b/>
                <w:bCs/>
                <w:szCs w:val="24"/>
              </w:rPr>
            </w:pPr>
          </w:p>
          <w:p w14:paraId="05BF0D59" w14:textId="77777777" w:rsidR="00B92FF7" w:rsidRPr="00237B4E" w:rsidRDefault="00B92FF7" w:rsidP="00D440F8">
            <w:pPr>
              <w:rPr>
                <w:b/>
                <w:bCs/>
                <w:szCs w:val="24"/>
              </w:rPr>
            </w:pPr>
            <w:r w:rsidRPr="00237B4E">
              <w:rPr>
                <w:b/>
                <w:bCs/>
                <w:szCs w:val="24"/>
              </w:rPr>
              <w:t>Current Policy Approval Date:</w:t>
            </w:r>
          </w:p>
        </w:tc>
        <w:tc>
          <w:tcPr>
            <w:tcW w:w="3969" w:type="dxa"/>
          </w:tcPr>
          <w:p w14:paraId="0D6FD41F" w14:textId="77777777" w:rsidR="00B92FF7" w:rsidRPr="00237B4E" w:rsidRDefault="00B92FF7" w:rsidP="00D440F8">
            <w:pPr>
              <w:rPr>
                <w:b/>
                <w:bCs/>
                <w:szCs w:val="24"/>
              </w:rPr>
            </w:pPr>
          </w:p>
          <w:p w14:paraId="16295300" w14:textId="4D4119E2" w:rsidR="00B92FF7" w:rsidRDefault="00E95E98" w:rsidP="00D440F8">
            <w:pPr>
              <w:rPr>
                <w:b/>
                <w:bCs/>
              </w:rPr>
            </w:pPr>
            <w:r>
              <w:rPr>
                <w:b/>
                <w:bCs/>
              </w:rPr>
              <w:t>Summer 20</w:t>
            </w:r>
            <w:r w:rsidR="00687EAE">
              <w:rPr>
                <w:b/>
                <w:bCs/>
              </w:rPr>
              <w:t>24</w:t>
            </w:r>
          </w:p>
          <w:p w14:paraId="4A61E125" w14:textId="77777777" w:rsidR="00B92FF7" w:rsidRPr="00237B4E" w:rsidRDefault="00B92FF7" w:rsidP="00D440F8">
            <w:pPr>
              <w:rPr>
                <w:b/>
                <w:bCs/>
              </w:rPr>
            </w:pPr>
          </w:p>
        </w:tc>
      </w:tr>
      <w:tr w:rsidR="00B92FF7" w:rsidRPr="00237B4E" w14:paraId="05D5F494" w14:textId="77777777" w:rsidTr="00C873DC">
        <w:trPr>
          <w:jc w:val="center"/>
        </w:trPr>
        <w:tc>
          <w:tcPr>
            <w:tcW w:w="3828" w:type="dxa"/>
          </w:tcPr>
          <w:p w14:paraId="3475F8EF" w14:textId="77777777" w:rsidR="00B92FF7" w:rsidRPr="00237B4E" w:rsidRDefault="00B92FF7" w:rsidP="00D440F8">
            <w:pPr>
              <w:rPr>
                <w:b/>
                <w:szCs w:val="24"/>
              </w:rPr>
            </w:pPr>
          </w:p>
          <w:p w14:paraId="2CDBB208" w14:textId="77777777" w:rsidR="00B92FF7" w:rsidRPr="00237B4E" w:rsidRDefault="00B92FF7" w:rsidP="00D440F8">
            <w:pPr>
              <w:rPr>
                <w:b/>
                <w:bCs/>
                <w:szCs w:val="24"/>
              </w:rPr>
            </w:pPr>
            <w:r w:rsidRPr="00237B4E">
              <w:rPr>
                <w:b/>
                <w:szCs w:val="24"/>
              </w:rPr>
              <w:t>Review Date:</w:t>
            </w:r>
          </w:p>
        </w:tc>
        <w:tc>
          <w:tcPr>
            <w:tcW w:w="3969" w:type="dxa"/>
          </w:tcPr>
          <w:p w14:paraId="0349A225" w14:textId="77777777" w:rsidR="00B92FF7" w:rsidRPr="00237B4E" w:rsidRDefault="00B92FF7" w:rsidP="00D440F8">
            <w:pPr>
              <w:rPr>
                <w:b/>
                <w:bCs/>
                <w:szCs w:val="24"/>
              </w:rPr>
            </w:pPr>
          </w:p>
          <w:p w14:paraId="3ADE12A0" w14:textId="5A6F630B" w:rsidR="00B92FF7" w:rsidRDefault="00E95E98" w:rsidP="00D440F8">
            <w:pPr>
              <w:rPr>
                <w:b/>
                <w:bCs/>
              </w:rPr>
            </w:pPr>
            <w:r>
              <w:rPr>
                <w:b/>
                <w:bCs/>
              </w:rPr>
              <w:t>Summer 202</w:t>
            </w:r>
            <w:r w:rsidR="00687EAE">
              <w:rPr>
                <w:b/>
                <w:bCs/>
              </w:rPr>
              <w:t>5</w:t>
            </w:r>
          </w:p>
          <w:p w14:paraId="747D4BE8" w14:textId="77777777" w:rsidR="00B92FF7" w:rsidRPr="00237B4E" w:rsidRDefault="00B92FF7" w:rsidP="00D440F8">
            <w:pPr>
              <w:rPr>
                <w:b/>
                <w:bCs/>
              </w:rPr>
            </w:pPr>
          </w:p>
        </w:tc>
      </w:tr>
    </w:tbl>
    <w:p w14:paraId="7C147774" w14:textId="77777777" w:rsidR="00B92FF7" w:rsidRPr="00237B4E" w:rsidRDefault="00B92FF7" w:rsidP="00B92FF7">
      <w:pPr>
        <w:rPr>
          <w:b/>
        </w:rPr>
      </w:pPr>
    </w:p>
    <w:p w14:paraId="383784FE" w14:textId="77777777" w:rsidR="00D406B8" w:rsidRPr="00D406B8" w:rsidRDefault="00687EAE" w:rsidP="00D406B8">
      <w:pPr>
        <w:spacing w:before="100" w:beforeAutospacing="1" w:after="100" w:afterAutospacing="1" w:line="240" w:lineRule="auto"/>
        <w:outlineLvl w:val="2"/>
        <w:rPr>
          <w:rFonts w:ascii="Corbel" w:eastAsia="Times New Roman" w:hAnsi="Corbel"/>
          <w:b/>
          <w:bCs/>
          <w:color w:val="625529"/>
          <w:sz w:val="26"/>
          <w:szCs w:val="26"/>
          <w:lang w:eastAsia="en-GB"/>
        </w:rPr>
      </w:pPr>
      <w:hyperlink r:id="rId5" w:history="1">
        <w:r w:rsidR="00D406B8" w:rsidRPr="00D406B8">
          <w:rPr>
            <w:rFonts w:ascii="Corbel" w:eastAsia="Times New Roman" w:hAnsi="Corbel"/>
            <w:b/>
            <w:bCs/>
            <w:color w:val="0000FF"/>
            <w:sz w:val="26"/>
            <w:szCs w:val="26"/>
            <w:u w:val="single"/>
            <w:lang w:eastAsia="en-GB"/>
          </w:rPr>
          <w:t>Romans 12:16</w:t>
        </w:r>
      </w:hyperlink>
      <w:r w:rsidR="00D406B8" w:rsidRPr="00D406B8">
        <w:rPr>
          <w:rFonts w:ascii="Corbel" w:eastAsia="Times New Roman" w:hAnsi="Corbel"/>
          <w:b/>
          <w:bCs/>
          <w:color w:val="625529"/>
          <w:sz w:val="26"/>
          <w:szCs w:val="26"/>
          <w:lang w:eastAsia="en-GB"/>
        </w:rPr>
        <w:t xml:space="preserve"> </w:t>
      </w:r>
    </w:p>
    <w:p w14:paraId="44F5D4D2" w14:textId="77777777" w:rsidR="00D406B8" w:rsidRPr="00D406B8" w:rsidRDefault="00D406B8" w:rsidP="00D406B8">
      <w:pPr>
        <w:spacing w:before="100" w:beforeAutospacing="1" w:after="100" w:afterAutospacing="1" w:line="240" w:lineRule="auto"/>
        <w:rPr>
          <w:rFonts w:ascii="Corbel" w:eastAsia="Times New Roman" w:hAnsi="Corbel"/>
          <w:sz w:val="24"/>
          <w:szCs w:val="24"/>
          <w:lang w:eastAsia="en-GB"/>
        </w:rPr>
      </w:pPr>
      <w:r w:rsidRPr="00D406B8">
        <w:rPr>
          <w:rFonts w:ascii="Corbel" w:eastAsia="Times New Roman" w:hAnsi="Corbel"/>
          <w:sz w:val="24"/>
          <w:szCs w:val="24"/>
          <w:lang w:eastAsia="en-GB"/>
        </w:rPr>
        <w:t>Li</w:t>
      </w:r>
      <w:r>
        <w:rPr>
          <w:rFonts w:ascii="Corbel" w:eastAsia="Times New Roman" w:hAnsi="Corbel"/>
          <w:sz w:val="24"/>
          <w:szCs w:val="24"/>
          <w:lang w:eastAsia="en-GB"/>
        </w:rPr>
        <w:t>ve in harmony with one another.</w:t>
      </w:r>
    </w:p>
    <w:p w14:paraId="25F2603F" w14:textId="77777777" w:rsidR="00B92FF7" w:rsidRDefault="00B92FF7" w:rsidP="00415CEA">
      <w:pPr>
        <w:jc w:val="center"/>
        <w:rPr>
          <w:b/>
        </w:rPr>
      </w:pPr>
    </w:p>
    <w:p w14:paraId="73485775" w14:textId="1B1A9E2B" w:rsidR="00795AC6" w:rsidRDefault="00795AC6" w:rsidP="00795AC6">
      <w:pPr>
        <w:rPr>
          <w:b/>
          <w:u w:val="single"/>
        </w:rPr>
      </w:pPr>
    </w:p>
    <w:p w14:paraId="67329223" w14:textId="1A1D439A" w:rsidR="002A42F0" w:rsidRDefault="002A42F0" w:rsidP="00795AC6">
      <w:pPr>
        <w:rPr>
          <w:b/>
          <w:u w:val="single"/>
        </w:rPr>
      </w:pPr>
    </w:p>
    <w:p w14:paraId="6FB71A39" w14:textId="5E75EE26" w:rsidR="002A42F0" w:rsidRDefault="002A42F0" w:rsidP="00795AC6">
      <w:pPr>
        <w:rPr>
          <w:b/>
          <w:u w:val="single"/>
        </w:rPr>
      </w:pPr>
    </w:p>
    <w:p w14:paraId="6D3E01F1" w14:textId="7EDD6818" w:rsidR="002A42F0" w:rsidRDefault="002A42F0" w:rsidP="00795AC6">
      <w:pPr>
        <w:rPr>
          <w:b/>
          <w:u w:val="single"/>
        </w:rPr>
      </w:pPr>
    </w:p>
    <w:p w14:paraId="0EEF5024" w14:textId="0DE22C74" w:rsidR="002A42F0" w:rsidRDefault="002A42F0" w:rsidP="00795AC6">
      <w:pPr>
        <w:rPr>
          <w:b/>
          <w:u w:val="single"/>
        </w:rPr>
      </w:pPr>
    </w:p>
    <w:p w14:paraId="38D01A89" w14:textId="5F3D2842" w:rsidR="002A42F0" w:rsidRDefault="002A42F0" w:rsidP="00795AC6">
      <w:pPr>
        <w:rPr>
          <w:b/>
          <w:u w:val="single"/>
        </w:rPr>
      </w:pPr>
    </w:p>
    <w:p w14:paraId="483E5D91" w14:textId="77777777" w:rsidR="00D222E5" w:rsidRDefault="00D222E5" w:rsidP="00795AC6">
      <w:pPr>
        <w:rPr>
          <w:b/>
          <w:u w:val="single"/>
        </w:rPr>
      </w:pPr>
    </w:p>
    <w:p w14:paraId="0BD140EC" w14:textId="77777777" w:rsidR="002A42F0" w:rsidRDefault="002A42F0" w:rsidP="00795AC6">
      <w:pPr>
        <w:rPr>
          <w:b/>
          <w:u w:val="single"/>
        </w:rPr>
      </w:pPr>
    </w:p>
    <w:p w14:paraId="3AECABF0" w14:textId="248CF44D" w:rsidR="00C6118B" w:rsidRDefault="00C6118B" w:rsidP="00795AC6">
      <w:pPr>
        <w:rPr>
          <w:b/>
          <w:u w:val="single"/>
        </w:rPr>
      </w:pPr>
    </w:p>
    <w:p w14:paraId="4E84E6D8" w14:textId="5B98C123" w:rsidR="00C6118B" w:rsidRDefault="00C6118B" w:rsidP="00795AC6">
      <w:pPr>
        <w:rPr>
          <w:b/>
          <w:u w:val="single"/>
        </w:rPr>
      </w:pPr>
    </w:p>
    <w:p w14:paraId="0E363F4C" w14:textId="77777777" w:rsidR="00C6118B" w:rsidRDefault="00C6118B" w:rsidP="00795AC6">
      <w:pPr>
        <w:rPr>
          <w:b/>
          <w:u w:val="single"/>
        </w:rPr>
      </w:pPr>
    </w:p>
    <w:p w14:paraId="7AFB4F21" w14:textId="77777777" w:rsidR="00D222E5" w:rsidRPr="002A42F0" w:rsidRDefault="00D222E5" w:rsidP="00D222E5">
      <w:pPr>
        <w:rPr>
          <w:rFonts w:asciiTheme="minorHAnsi" w:hAnsiTheme="minorHAnsi" w:cstheme="minorHAnsi"/>
          <w:b/>
          <w:u w:val="single"/>
        </w:rPr>
      </w:pPr>
      <w:r w:rsidRPr="002A42F0">
        <w:rPr>
          <w:rFonts w:asciiTheme="minorHAnsi" w:hAnsiTheme="minorHAnsi" w:cstheme="minorHAnsi"/>
          <w:b/>
          <w:u w:val="single"/>
        </w:rPr>
        <w:lastRenderedPageBreak/>
        <w:t>Introduction:</w:t>
      </w:r>
    </w:p>
    <w:p w14:paraId="7E382AD8" w14:textId="3D169D79" w:rsidR="00795AC6" w:rsidRPr="002A42F0" w:rsidRDefault="00795AC6" w:rsidP="00795AC6">
      <w:pPr>
        <w:rPr>
          <w:rFonts w:asciiTheme="minorHAnsi" w:hAnsiTheme="minorHAnsi" w:cstheme="minorHAnsi"/>
          <w:bCs/>
        </w:rPr>
      </w:pPr>
      <w:r w:rsidRPr="002A42F0">
        <w:rPr>
          <w:rFonts w:asciiTheme="minorHAnsi" w:hAnsiTheme="minorHAnsi" w:cstheme="minorHAnsi"/>
          <w:bCs/>
        </w:rPr>
        <w:t>Churchfields, the Village School is a Church of England school at the heart of two village communities, inspiring learners to become…</w:t>
      </w:r>
    </w:p>
    <w:p w14:paraId="4BD0A9A9" w14:textId="77777777" w:rsidR="00795AC6" w:rsidRPr="002A42F0" w:rsidRDefault="00795AC6" w:rsidP="00795AC6">
      <w:pPr>
        <w:jc w:val="center"/>
        <w:rPr>
          <w:rFonts w:asciiTheme="minorHAnsi" w:hAnsiTheme="minorHAnsi" w:cstheme="minorHAnsi"/>
          <w:b/>
        </w:rPr>
      </w:pPr>
      <w:r w:rsidRPr="002A42F0">
        <w:rPr>
          <w:rFonts w:asciiTheme="minorHAnsi" w:hAnsiTheme="minorHAnsi" w:cstheme="minorHAnsi"/>
          <w:b/>
        </w:rPr>
        <w:t>Reflective – Resourceful – Resilient</w:t>
      </w:r>
    </w:p>
    <w:p w14:paraId="26A9CEF9" w14:textId="39008DE4" w:rsidR="00D406B8" w:rsidRPr="002A42F0" w:rsidRDefault="00795AC6" w:rsidP="00795AC6">
      <w:pPr>
        <w:rPr>
          <w:rFonts w:asciiTheme="minorHAnsi" w:hAnsiTheme="minorHAnsi" w:cstheme="minorHAnsi"/>
          <w:bCs/>
        </w:rPr>
      </w:pPr>
      <w:r w:rsidRPr="002A42F0">
        <w:rPr>
          <w:rFonts w:asciiTheme="minorHAnsi" w:hAnsiTheme="minorHAnsi" w:cstheme="minorHAnsi"/>
          <w:bCs/>
        </w:rPr>
        <w:t>At Churchfields we strive to nurture every child and provide firm foundations for our children to become confident, independent learners.</w:t>
      </w:r>
    </w:p>
    <w:p w14:paraId="6F6D60FD" w14:textId="2AC3B4CF" w:rsidR="00795AC6" w:rsidRPr="002A42F0" w:rsidRDefault="00795AC6" w:rsidP="00795AC6">
      <w:pPr>
        <w:pStyle w:val="Default"/>
        <w:jc w:val="both"/>
        <w:rPr>
          <w:rFonts w:asciiTheme="minorHAnsi" w:hAnsiTheme="minorHAnsi" w:cstheme="minorHAnsi"/>
          <w:color w:val="auto"/>
          <w:sz w:val="22"/>
          <w:szCs w:val="22"/>
        </w:rPr>
      </w:pPr>
      <w:r w:rsidRPr="002A42F0">
        <w:rPr>
          <w:rFonts w:asciiTheme="minorHAnsi" w:hAnsiTheme="minorHAnsi" w:cstheme="minorHAnsi"/>
          <w:color w:val="auto"/>
          <w:sz w:val="22"/>
          <w:szCs w:val="22"/>
        </w:rPr>
        <w:t xml:space="preserve">Churchfields, the Village School is committed to offering an inclusive curriculum to ensure the best possible progress for </w:t>
      </w:r>
      <w:r w:rsidR="001B1012" w:rsidRPr="002A42F0">
        <w:rPr>
          <w:rFonts w:asciiTheme="minorHAnsi" w:hAnsiTheme="minorHAnsi" w:cstheme="minorHAnsi"/>
          <w:color w:val="auto"/>
          <w:sz w:val="22"/>
          <w:szCs w:val="22"/>
        </w:rPr>
        <w:t>all</w:t>
      </w:r>
      <w:r w:rsidRPr="002A42F0">
        <w:rPr>
          <w:rFonts w:asciiTheme="minorHAnsi" w:hAnsiTheme="minorHAnsi" w:cstheme="minorHAnsi"/>
          <w:color w:val="auto"/>
          <w:sz w:val="22"/>
          <w:szCs w:val="22"/>
        </w:rPr>
        <w:t xml:space="preserve"> our pupils, whatever their needs or abilities. This policy has been formulated with due regard to the Special Educational Needs and Disability Code of Practice: 0-25 Years (</w:t>
      </w:r>
      <w:r w:rsidR="00FD6388">
        <w:rPr>
          <w:rFonts w:asciiTheme="minorHAnsi" w:hAnsiTheme="minorHAnsi" w:cstheme="minorHAnsi"/>
          <w:color w:val="auto"/>
          <w:sz w:val="22"/>
          <w:szCs w:val="22"/>
        </w:rPr>
        <w:t xml:space="preserve">DfE and </w:t>
      </w:r>
      <w:proofErr w:type="spellStart"/>
      <w:r w:rsidR="00FD6388">
        <w:rPr>
          <w:rFonts w:asciiTheme="minorHAnsi" w:hAnsiTheme="minorHAnsi" w:cstheme="minorHAnsi"/>
          <w:color w:val="auto"/>
          <w:sz w:val="22"/>
          <w:szCs w:val="22"/>
        </w:rPr>
        <w:t>DoH</w:t>
      </w:r>
      <w:proofErr w:type="spellEnd"/>
      <w:r w:rsidR="00FD6388">
        <w:rPr>
          <w:rFonts w:asciiTheme="minorHAnsi" w:hAnsiTheme="minorHAnsi" w:cstheme="minorHAnsi"/>
          <w:color w:val="auto"/>
          <w:sz w:val="22"/>
          <w:szCs w:val="22"/>
        </w:rPr>
        <w:t xml:space="preserve">, </w:t>
      </w:r>
      <w:r w:rsidRPr="002A42F0">
        <w:rPr>
          <w:rFonts w:asciiTheme="minorHAnsi" w:hAnsiTheme="minorHAnsi" w:cstheme="minorHAnsi"/>
          <w:color w:val="auto"/>
          <w:sz w:val="22"/>
          <w:szCs w:val="22"/>
        </w:rPr>
        <w:t>201</w:t>
      </w:r>
      <w:r w:rsidR="00FD6388">
        <w:rPr>
          <w:rFonts w:asciiTheme="minorHAnsi" w:hAnsiTheme="minorHAnsi" w:cstheme="minorHAnsi"/>
          <w:color w:val="auto"/>
          <w:sz w:val="22"/>
          <w:szCs w:val="22"/>
        </w:rPr>
        <w:t>5</w:t>
      </w:r>
      <w:r w:rsidRPr="002A42F0">
        <w:rPr>
          <w:rFonts w:asciiTheme="minorHAnsi" w:hAnsiTheme="minorHAnsi" w:cstheme="minorHAnsi"/>
          <w:color w:val="auto"/>
          <w:sz w:val="22"/>
          <w:szCs w:val="22"/>
        </w:rPr>
        <w:t>) and the Equality Act 2010.</w:t>
      </w:r>
      <w:r w:rsidR="001B1012">
        <w:rPr>
          <w:rFonts w:asciiTheme="minorHAnsi" w:hAnsiTheme="minorHAnsi" w:cstheme="minorHAnsi"/>
          <w:color w:val="auto"/>
          <w:sz w:val="22"/>
          <w:szCs w:val="22"/>
        </w:rPr>
        <w:t xml:space="preserve"> </w:t>
      </w:r>
      <w:hyperlink r:id="rId6" w:history="1">
        <w:r w:rsidR="001B1012" w:rsidRPr="001B1012">
          <w:rPr>
            <w:rStyle w:val="Hyperlink"/>
            <w:rFonts w:asciiTheme="minorHAnsi" w:hAnsiTheme="minorHAnsi" w:cstheme="minorHAnsi"/>
            <w:sz w:val="22"/>
            <w:szCs w:val="22"/>
          </w:rPr>
          <w:t>SEND code of practice: 0 to 25 years - GOV.UK (www.gov.uk)</w:t>
        </w:r>
      </w:hyperlink>
    </w:p>
    <w:p w14:paraId="6698F6B0" w14:textId="77777777" w:rsidR="00795AC6" w:rsidRPr="002A42F0" w:rsidRDefault="00795AC6" w:rsidP="00795AC6">
      <w:pPr>
        <w:widowControl w:val="0"/>
        <w:autoSpaceDE w:val="0"/>
        <w:autoSpaceDN w:val="0"/>
        <w:adjustRightInd w:val="0"/>
        <w:jc w:val="both"/>
        <w:rPr>
          <w:rFonts w:asciiTheme="minorHAnsi" w:hAnsiTheme="minorHAnsi" w:cstheme="minorHAnsi"/>
        </w:rPr>
      </w:pPr>
    </w:p>
    <w:p w14:paraId="65F85B23" w14:textId="1C7C39A9" w:rsidR="001B1012" w:rsidRDefault="001B1012" w:rsidP="001B1012">
      <w:pPr>
        <w:pStyle w:val="NoSpacing"/>
      </w:pPr>
      <w:r>
        <w:t>Special Education Needs and Disabilities Coordinator (</w:t>
      </w:r>
      <w:r w:rsidR="00795AC6" w:rsidRPr="002A42F0">
        <w:t>SENCO</w:t>
      </w:r>
      <w:r>
        <w:t>)</w:t>
      </w:r>
      <w:r w:rsidR="00795AC6" w:rsidRPr="002A42F0">
        <w:t xml:space="preserve"> </w:t>
      </w:r>
      <w:r>
        <w:t xml:space="preserve">- </w:t>
      </w:r>
      <w:r w:rsidR="00687EAE">
        <w:t>Mr</w:t>
      </w:r>
      <w:bookmarkStart w:id="0" w:name="_GoBack"/>
      <w:bookmarkEnd w:id="0"/>
      <w:r w:rsidR="00795AC6" w:rsidRPr="002A42F0">
        <w:t xml:space="preserve"> </w:t>
      </w:r>
      <w:r w:rsidR="00687EAE">
        <w:t>Sean Delaney</w:t>
      </w:r>
      <w:r w:rsidR="00795AC6" w:rsidRPr="002A42F0">
        <w:t xml:space="preserve"> </w:t>
      </w:r>
    </w:p>
    <w:p w14:paraId="114C9CD7" w14:textId="4A514544" w:rsidR="00795AC6" w:rsidRDefault="00795AC6" w:rsidP="001B1012">
      <w:pPr>
        <w:pStyle w:val="NoSpacing"/>
      </w:pPr>
      <w:r w:rsidRPr="002A42F0">
        <w:t>Governor responsible for SEND</w:t>
      </w:r>
      <w:r w:rsidR="001B1012">
        <w:t xml:space="preserve"> </w:t>
      </w:r>
      <w:r w:rsidR="00FD6388">
        <w:t>–</w:t>
      </w:r>
      <w:r w:rsidR="001B1012">
        <w:t xml:space="preserve"> </w:t>
      </w:r>
      <w:r w:rsidR="00FD6388">
        <w:t xml:space="preserve">Mr </w:t>
      </w:r>
      <w:r w:rsidR="00687EAE">
        <w:t>Ed Latimer-Sayer</w:t>
      </w:r>
    </w:p>
    <w:p w14:paraId="453BE791" w14:textId="3219E6F6" w:rsidR="00C6118B" w:rsidRPr="002A42F0" w:rsidRDefault="001B1012" w:rsidP="00795AC6">
      <w:pPr>
        <w:widowControl w:val="0"/>
        <w:autoSpaceDE w:val="0"/>
        <w:autoSpaceDN w:val="0"/>
        <w:adjustRightInd w:val="0"/>
        <w:jc w:val="both"/>
        <w:rPr>
          <w:rFonts w:asciiTheme="minorHAnsi" w:hAnsiTheme="minorHAnsi" w:cstheme="minorHAnsi"/>
        </w:rPr>
      </w:pPr>
      <w:r>
        <w:rPr>
          <w:rFonts w:asciiTheme="minorHAnsi" w:hAnsiTheme="minorHAnsi" w:cstheme="minorHAnsi"/>
        </w:rPr>
        <w:t xml:space="preserve">Contact details: </w:t>
      </w:r>
      <w:r w:rsidR="00C6118B" w:rsidRPr="002A42F0">
        <w:rPr>
          <w:rFonts w:asciiTheme="minorHAnsi" w:hAnsiTheme="minorHAnsi" w:cstheme="minorHAnsi"/>
        </w:rPr>
        <w:t xml:space="preserve"> </w:t>
      </w:r>
      <w:hyperlink r:id="rId7" w:history="1">
        <w:r w:rsidR="00D82CF5" w:rsidRPr="002A42F0">
          <w:rPr>
            <w:rStyle w:val="Hyperlink"/>
            <w:rFonts w:asciiTheme="minorHAnsi" w:hAnsiTheme="minorHAnsi" w:cstheme="minorHAnsi"/>
          </w:rPr>
          <w:t>senco@churchfields.wilts.sch.uk</w:t>
        </w:r>
      </w:hyperlink>
      <w:r w:rsidR="00D82CF5" w:rsidRPr="002A42F0">
        <w:rPr>
          <w:rFonts w:asciiTheme="minorHAnsi" w:hAnsiTheme="minorHAnsi" w:cstheme="minorHAnsi"/>
        </w:rPr>
        <w:t xml:space="preserve"> </w:t>
      </w:r>
      <w:r w:rsidR="00C6118B" w:rsidRPr="002A42F0">
        <w:rPr>
          <w:rFonts w:asciiTheme="minorHAnsi" w:hAnsiTheme="minorHAnsi" w:cstheme="minorHAnsi"/>
        </w:rPr>
        <w:t xml:space="preserve"> or 01225 703026</w:t>
      </w:r>
    </w:p>
    <w:p w14:paraId="2F59D507" w14:textId="77777777" w:rsidR="00795AC6" w:rsidRPr="002A42F0" w:rsidRDefault="00795AC6" w:rsidP="00795AC6">
      <w:pPr>
        <w:rPr>
          <w:rFonts w:asciiTheme="minorHAnsi" w:hAnsiTheme="minorHAnsi" w:cstheme="minorHAnsi"/>
          <w:b/>
          <w:bCs/>
          <w:u w:val="single"/>
        </w:rPr>
      </w:pPr>
      <w:r w:rsidRPr="002A42F0">
        <w:rPr>
          <w:rFonts w:asciiTheme="minorHAnsi" w:hAnsiTheme="minorHAnsi" w:cstheme="minorHAnsi"/>
          <w:b/>
          <w:bCs/>
          <w:u w:val="single"/>
        </w:rPr>
        <w:t xml:space="preserve">Definition of Special Educational Needs (SEN) </w:t>
      </w:r>
    </w:p>
    <w:p w14:paraId="65FFBB96" w14:textId="77777777" w:rsidR="00164C1B" w:rsidRDefault="00795AC6" w:rsidP="00164C1B">
      <w:pPr>
        <w:jc w:val="center"/>
        <w:rPr>
          <w:rFonts w:asciiTheme="minorHAnsi" w:hAnsiTheme="minorHAnsi" w:cstheme="minorHAnsi"/>
          <w:i/>
          <w:iCs/>
        </w:rPr>
      </w:pPr>
      <w:r w:rsidRPr="002A42F0">
        <w:rPr>
          <w:rFonts w:asciiTheme="minorHAnsi" w:hAnsiTheme="minorHAnsi" w:cstheme="minorHAnsi"/>
          <w:i/>
          <w:iCs/>
        </w:rPr>
        <w:t xml:space="preserve">A person has Special Educational Needs if they have a learning difficulty or disability which calls for special educational provision to be made for him or her. At compulsory school age this means he or she has a significantly greater difficulty in learning than the majority of others the same age, or, has a disability which prevents or hinders him or her from making use of facilities of a kind generally provided for others of the same age in mainstream schools. </w:t>
      </w:r>
    </w:p>
    <w:p w14:paraId="46FFA3EE" w14:textId="1FD227F0" w:rsidR="00795AC6" w:rsidRPr="00164C1B" w:rsidRDefault="00164C1B" w:rsidP="00164C1B">
      <w:pPr>
        <w:jc w:val="center"/>
        <w:rPr>
          <w:rFonts w:asciiTheme="minorHAnsi" w:hAnsiTheme="minorHAnsi" w:cstheme="minorHAnsi"/>
          <w:b/>
          <w:bCs/>
        </w:rPr>
      </w:pPr>
      <w:r w:rsidRPr="002A42F0">
        <w:rPr>
          <w:rFonts w:asciiTheme="minorHAnsi" w:hAnsiTheme="minorHAnsi" w:cstheme="minorHAnsi"/>
          <w:b/>
          <w:bCs/>
        </w:rPr>
        <w:t>from 2014 SEN Code of Practice: 0 to 25 Years – Introduction xiii and xiv</w:t>
      </w:r>
    </w:p>
    <w:p w14:paraId="5840BE98" w14:textId="77777777" w:rsidR="00795AC6" w:rsidRPr="002A42F0" w:rsidRDefault="00795AC6" w:rsidP="00795AC6">
      <w:pPr>
        <w:rPr>
          <w:rFonts w:asciiTheme="minorHAnsi" w:hAnsiTheme="minorHAnsi" w:cstheme="minorHAnsi"/>
        </w:rPr>
      </w:pPr>
      <w:r w:rsidRPr="002A42F0">
        <w:rPr>
          <w:rFonts w:asciiTheme="minorHAnsi" w:hAnsiTheme="minorHAnsi" w:cstheme="minorHAnsi"/>
        </w:rPr>
        <w:t>There are four broad categories of SEN: communication and interaction; cognition and learning; social, emotional and mental health; physical and sensory.</w:t>
      </w:r>
    </w:p>
    <w:p w14:paraId="46DCC4F4" w14:textId="77777777" w:rsidR="00795AC6" w:rsidRPr="002A42F0" w:rsidRDefault="00795AC6" w:rsidP="00795AC6">
      <w:pPr>
        <w:pStyle w:val="Default"/>
        <w:jc w:val="both"/>
        <w:rPr>
          <w:rFonts w:asciiTheme="minorHAnsi" w:hAnsiTheme="minorHAnsi" w:cstheme="minorHAnsi"/>
          <w:color w:val="auto"/>
          <w:sz w:val="22"/>
          <w:szCs w:val="22"/>
        </w:rPr>
      </w:pPr>
      <w:r w:rsidRPr="002A42F0">
        <w:rPr>
          <w:rFonts w:asciiTheme="minorHAnsi" w:hAnsiTheme="minorHAnsi" w:cstheme="minorHAnsi"/>
          <w:color w:val="auto"/>
          <w:sz w:val="22"/>
          <w:szCs w:val="22"/>
        </w:rPr>
        <w:t xml:space="preserve">Children should not be regarded as having a learning difficulty solely because the language or form of language of their home is different from the language in which they will be taught. </w:t>
      </w:r>
    </w:p>
    <w:p w14:paraId="4BDB2639" w14:textId="77777777" w:rsidR="00DA2667" w:rsidRPr="002A42F0" w:rsidRDefault="00DA2667" w:rsidP="002A42F0">
      <w:pPr>
        <w:pStyle w:val="NoSpacing"/>
        <w:rPr>
          <w:rFonts w:asciiTheme="minorHAnsi" w:hAnsiTheme="minorHAnsi" w:cstheme="minorHAnsi"/>
        </w:rPr>
      </w:pPr>
    </w:p>
    <w:p w14:paraId="50259DF3" w14:textId="37AC10B1" w:rsidR="00C6118B" w:rsidRPr="002A42F0" w:rsidRDefault="00C6118B" w:rsidP="00C6118B">
      <w:pPr>
        <w:rPr>
          <w:rFonts w:asciiTheme="minorHAnsi" w:hAnsiTheme="minorHAnsi" w:cstheme="minorHAnsi"/>
          <w:b/>
          <w:u w:val="single"/>
        </w:rPr>
      </w:pPr>
      <w:r w:rsidRPr="002A42F0">
        <w:rPr>
          <w:rFonts w:asciiTheme="minorHAnsi" w:hAnsiTheme="minorHAnsi" w:cstheme="minorHAnsi"/>
          <w:b/>
          <w:u w:val="single"/>
        </w:rPr>
        <w:t>Rational</w:t>
      </w:r>
    </w:p>
    <w:p w14:paraId="4E2944A6" w14:textId="6F2F2197" w:rsidR="00C6118B" w:rsidRPr="002A42F0" w:rsidRDefault="00C6118B" w:rsidP="00C6118B">
      <w:pPr>
        <w:rPr>
          <w:rFonts w:asciiTheme="minorHAnsi" w:hAnsiTheme="minorHAnsi" w:cstheme="minorHAnsi"/>
          <w:b/>
        </w:rPr>
      </w:pPr>
      <w:r w:rsidRPr="002A42F0">
        <w:rPr>
          <w:rFonts w:asciiTheme="minorHAnsi" w:hAnsiTheme="minorHAnsi" w:cstheme="minorHAnsi"/>
        </w:rPr>
        <w:t xml:space="preserve">At Churchfields, The Village School, children with special educational needs participate in all aspects of school life. Activities and resources are </w:t>
      </w:r>
      <w:r w:rsidR="00164C1B" w:rsidRPr="002A42F0">
        <w:rPr>
          <w:rFonts w:asciiTheme="minorHAnsi" w:hAnsiTheme="minorHAnsi" w:cstheme="minorHAnsi"/>
        </w:rPr>
        <w:t>adapted,</w:t>
      </w:r>
      <w:r w:rsidRPr="002A42F0">
        <w:rPr>
          <w:rFonts w:asciiTheme="minorHAnsi" w:hAnsiTheme="minorHAnsi" w:cstheme="minorHAnsi"/>
        </w:rPr>
        <w:t xml:space="preserve"> and support is given where needed. All children will have the right to a broad and balanced curriculum including extra-curricular activities where appropriate and full access to the EYFS and National Curriculum.</w:t>
      </w:r>
    </w:p>
    <w:p w14:paraId="69BBF945" w14:textId="77777777" w:rsidR="009A4651" w:rsidRPr="009A4651" w:rsidRDefault="009A4651" w:rsidP="009A4651">
      <w:pPr>
        <w:rPr>
          <w:rFonts w:asciiTheme="minorHAnsi" w:hAnsiTheme="minorHAnsi" w:cstheme="minorHAnsi"/>
          <w:bCs/>
        </w:rPr>
      </w:pPr>
      <w:r w:rsidRPr="009A4651">
        <w:rPr>
          <w:rFonts w:asciiTheme="minorHAnsi" w:hAnsiTheme="minorHAnsi" w:cstheme="minorHAnsi"/>
          <w:bCs/>
        </w:rPr>
        <w:t>We recognise that pupils learn at different rates and that there are many factors affecting</w:t>
      </w:r>
      <w:r>
        <w:rPr>
          <w:rFonts w:asciiTheme="minorHAnsi" w:hAnsiTheme="minorHAnsi" w:cstheme="minorHAnsi"/>
          <w:bCs/>
        </w:rPr>
        <w:t xml:space="preserve"> </w:t>
      </w:r>
      <w:r w:rsidRPr="009A4651">
        <w:rPr>
          <w:rFonts w:asciiTheme="minorHAnsi" w:hAnsiTheme="minorHAnsi" w:cstheme="minorHAnsi"/>
          <w:bCs/>
        </w:rPr>
        <w:t xml:space="preserve">achievement, including ability, emotional </w:t>
      </w:r>
      <w:r>
        <w:rPr>
          <w:rFonts w:asciiTheme="minorHAnsi" w:hAnsiTheme="minorHAnsi" w:cstheme="minorHAnsi"/>
          <w:bCs/>
        </w:rPr>
        <w:t>and mental health</w:t>
      </w:r>
      <w:r w:rsidRPr="009A4651">
        <w:rPr>
          <w:rFonts w:asciiTheme="minorHAnsi" w:hAnsiTheme="minorHAnsi" w:cstheme="minorHAnsi"/>
          <w:bCs/>
        </w:rPr>
        <w:t>, age and maturity.  We understand that many pupils, at some time in their school career, may experience difficulties which affect their</w:t>
      </w:r>
      <w:r>
        <w:rPr>
          <w:rFonts w:asciiTheme="minorHAnsi" w:hAnsiTheme="minorHAnsi" w:cstheme="minorHAnsi"/>
          <w:bCs/>
        </w:rPr>
        <w:t xml:space="preserve"> </w:t>
      </w:r>
      <w:r w:rsidRPr="009A4651">
        <w:rPr>
          <w:rFonts w:asciiTheme="minorHAnsi" w:hAnsiTheme="minorHAnsi" w:cstheme="minorHAnsi"/>
          <w:bCs/>
        </w:rPr>
        <w:t xml:space="preserve">learning, and we recognise that these may be long or short term.  </w:t>
      </w:r>
    </w:p>
    <w:p w14:paraId="1C2ABC45" w14:textId="75338EFD" w:rsidR="009A4651" w:rsidRPr="00D222E5" w:rsidRDefault="00C6118B" w:rsidP="00D222E5">
      <w:pPr>
        <w:rPr>
          <w:rFonts w:asciiTheme="minorHAnsi" w:hAnsiTheme="minorHAnsi" w:cstheme="minorHAnsi"/>
        </w:rPr>
      </w:pPr>
      <w:r w:rsidRPr="002A42F0">
        <w:rPr>
          <w:rFonts w:asciiTheme="minorHAnsi" w:hAnsiTheme="minorHAnsi" w:cstheme="minorHAnsi"/>
        </w:rPr>
        <w:t xml:space="preserve">We endeavour to help every child with SEN to be as fully included as possible in mainstream teaching and learning </w:t>
      </w:r>
      <w:r w:rsidR="001B1012" w:rsidRPr="002A42F0">
        <w:rPr>
          <w:rFonts w:asciiTheme="minorHAnsi" w:hAnsiTheme="minorHAnsi" w:cstheme="minorHAnsi"/>
        </w:rPr>
        <w:t>to</w:t>
      </w:r>
      <w:r w:rsidRPr="002A42F0">
        <w:rPr>
          <w:rFonts w:asciiTheme="minorHAnsi" w:hAnsiTheme="minorHAnsi" w:cstheme="minorHAnsi"/>
        </w:rPr>
        <w:t xml:space="preserve"> ensure that they have the best possible chance of having a successful and enriched life with good prospects for their future. We therefore have high aspirations for our pupils </w:t>
      </w:r>
      <w:r w:rsidRPr="002A42F0">
        <w:rPr>
          <w:rFonts w:asciiTheme="minorHAnsi" w:hAnsiTheme="minorHAnsi" w:cstheme="minorHAnsi"/>
        </w:rPr>
        <w:lastRenderedPageBreak/>
        <w:t xml:space="preserve">with SEN. We will </w:t>
      </w:r>
      <w:r w:rsidR="001B1012" w:rsidRPr="002A42F0">
        <w:rPr>
          <w:rFonts w:asciiTheme="minorHAnsi" w:hAnsiTheme="minorHAnsi" w:cstheme="minorHAnsi"/>
        </w:rPr>
        <w:t>consider</w:t>
      </w:r>
      <w:r w:rsidRPr="002A42F0">
        <w:rPr>
          <w:rFonts w:asciiTheme="minorHAnsi" w:hAnsiTheme="minorHAnsi" w:cstheme="minorHAnsi"/>
        </w:rPr>
        <w:t xml:space="preserve"> the views of the pupil and their parent/carer in supporting them to achieve their aspirations and work jointly with other agencies </w:t>
      </w:r>
      <w:r w:rsidR="00164C1B" w:rsidRPr="002A42F0">
        <w:rPr>
          <w:rFonts w:asciiTheme="minorHAnsi" w:hAnsiTheme="minorHAnsi" w:cstheme="minorHAnsi"/>
        </w:rPr>
        <w:t>to</w:t>
      </w:r>
      <w:r w:rsidRPr="002A42F0">
        <w:rPr>
          <w:rFonts w:asciiTheme="minorHAnsi" w:hAnsiTheme="minorHAnsi" w:cstheme="minorHAnsi"/>
        </w:rPr>
        <w:t xml:space="preserve"> work cohesively towards this.</w:t>
      </w:r>
    </w:p>
    <w:p w14:paraId="77931488" w14:textId="41D09FF0" w:rsidR="00DA2667" w:rsidRPr="001B1012" w:rsidRDefault="00D222E5" w:rsidP="00DA2667">
      <w:pPr>
        <w:widowControl w:val="0"/>
        <w:autoSpaceDE w:val="0"/>
        <w:autoSpaceDN w:val="0"/>
        <w:adjustRightInd w:val="0"/>
        <w:jc w:val="both"/>
        <w:rPr>
          <w:rFonts w:asciiTheme="minorHAnsi" w:hAnsiTheme="minorHAnsi" w:cstheme="minorHAnsi"/>
          <w:b/>
          <w:bCs/>
          <w:u w:val="single"/>
        </w:rPr>
      </w:pPr>
      <w:r w:rsidRPr="001B1012">
        <w:rPr>
          <w:rFonts w:asciiTheme="minorHAnsi" w:hAnsiTheme="minorHAnsi" w:cstheme="minorHAnsi"/>
          <w:b/>
          <w:bCs/>
          <w:u w:val="single"/>
        </w:rPr>
        <w:t xml:space="preserve">Aims </w:t>
      </w:r>
      <w:r w:rsidR="001B1012" w:rsidRPr="001B1012">
        <w:rPr>
          <w:rFonts w:asciiTheme="minorHAnsi" w:hAnsiTheme="minorHAnsi" w:cstheme="minorHAnsi"/>
          <w:b/>
          <w:bCs/>
          <w:u w:val="single"/>
        </w:rPr>
        <w:t>of</w:t>
      </w:r>
      <w:r w:rsidRPr="001B1012">
        <w:rPr>
          <w:rFonts w:asciiTheme="minorHAnsi" w:hAnsiTheme="minorHAnsi" w:cstheme="minorHAnsi"/>
          <w:b/>
          <w:bCs/>
          <w:u w:val="single"/>
        </w:rPr>
        <w:t xml:space="preserve"> Our Policy</w:t>
      </w:r>
    </w:p>
    <w:p w14:paraId="60879F63" w14:textId="77777777" w:rsidR="00DA2667" w:rsidRPr="001B1012" w:rsidRDefault="00DA2667" w:rsidP="009A4651">
      <w:pPr>
        <w:widowControl w:val="0"/>
        <w:numPr>
          <w:ilvl w:val="0"/>
          <w:numId w:val="29"/>
        </w:numPr>
        <w:tabs>
          <w:tab w:val="left" w:pos="720"/>
        </w:tabs>
        <w:autoSpaceDE w:val="0"/>
        <w:autoSpaceDN w:val="0"/>
        <w:adjustRightInd w:val="0"/>
        <w:spacing w:after="0" w:line="240" w:lineRule="auto"/>
        <w:jc w:val="both"/>
        <w:rPr>
          <w:rFonts w:asciiTheme="minorHAnsi" w:hAnsiTheme="minorHAnsi" w:cstheme="minorHAnsi"/>
        </w:rPr>
      </w:pPr>
      <w:r w:rsidRPr="001B1012">
        <w:rPr>
          <w:rFonts w:asciiTheme="minorHAnsi" w:hAnsiTheme="minorHAnsi" w:cstheme="minorHAnsi"/>
        </w:rPr>
        <w:t>To have a common understanding of what is meant by “special educational needs”/SEND.</w:t>
      </w:r>
    </w:p>
    <w:p w14:paraId="4DFA8E14" w14:textId="77777777" w:rsidR="00DA2667" w:rsidRPr="001B1012" w:rsidRDefault="00DA2667" w:rsidP="009A4651">
      <w:pPr>
        <w:widowControl w:val="0"/>
        <w:numPr>
          <w:ilvl w:val="0"/>
          <w:numId w:val="29"/>
        </w:numPr>
        <w:tabs>
          <w:tab w:val="left" w:pos="720"/>
        </w:tabs>
        <w:autoSpaceDE w:val="0"/>
        <w:autoSpaceDN w:val="0"/>
        <w:adjustRightInd w:val="0"/>
        <w:spacing w:after="0" w:line="240" w:lineRule="auto"/>
        <w:jc w:val="both"/>
        <w:rPr>
          <w:rFonts w:asciiTheme="minorHAnsi" w:hAnsiTheme="minorHAnsi" w:cstheme="minorHAnsi"/>
        </w:rPr>
      </w:pPr>
      <w:r w:rsidRPr="001B1012">
        <w:rPr>
          <w:rFonts w:asciiTheme="minorHAnsi" w:hAnsiTheme="minorHAnsi" w:cstheme="minorHAnsi"/>
        </w:rPr>
        <w:t>To have a common approach to meeting the special needs of children within the school setting.</w:t>
      </w:r>
    </w:p>
    <w:p w14:paraId="20296B6F" w14:textId="77777777" w:rsidR="00DA2667" w:rsidRPr="001B1012" w:rsidRDefault="00DA2667" w:rsidP="009A4651">
      <w:pPr>
        <w:widowControl w:val="0"/>
        <w:numPr>
          <w:ilvl w:val="0"/>
          <w:numId w:val="29"/>
        </w:numPr>
        <w:tabs>
          <w:tab w:val="left" w:pos="720"/>
        </w:tabs>
        <w:autoSpaceDE w:val="0"/>
        <w:autoSpaceDN w:val="0"/>
        <w:adjustRightInd w:val="0"/>
        <w:spacing w:after="0" w:line="240" w:lineRule="auto"/>
        <w:jc w:val="both"/>
        <w:rPr>
          <w:rFonts w:asciiTheme="minorHAnsi" w:hAnsiTheme="minorHAnsi" w:cstheme="minorHAnsi"/>
        </w:rPr>
      </w:pPr>
      <w:r w:rsidRPr="001B1012">
        <w:rPr>
          <w:rFonts w:asciiTheme="minorHAnsi" w:hAnsiTheme="minorHAnsi" w:cstheme="minorHAnsi"/>
        </w:rPr>
        <w:t>To identify, as early as possible, the children within our school who have special educational needs.</w:t>
      </w:r>
    </w:p>
    <w:p w14:paraId="700B56D1" w14:textId="77777777" w:rsidR="00DA2667" w:rsidRPr="001B1012" w:rsidRDefault="00DA2667" w:rsidP="009A4651">
      <w:pPr>
        <w:widowControl w:val="0"/>
        <w:numPr>
          <w:ilvl w:val="0"/>
          <w:numId w:val="29"/>
        </w:numPr>
        <w:tabs>
          <w:tab w:val="left" w:pos="720"/>
        </w:tabs>
        <w:autoSpaceDE w:val="0"/>
        <w:autoSpaceDN w:val="0"/>
        <w:adjustRightInd w:val="0"/>
        <w:spacing w:after="0" w:line="240" w:lineRule="auto"/>
        <w:jc w:val="both"/>
        <w:rPr>
          <w:rFonts w:asciiTheme="minorHAnsi" w:hAnsiTheme="minorHAnsi" w:cstheme="minorHAnsi"/>
        </w:rPr>
      </w:pPr>
      <w:r w:rsidRPr="001B1012">
        <w:rPr>
          <w:rFonts w:asciiTheme="minorHAnsi" w:hAnsiTheme="minorHAnsi" w:cstheme="minorHAnsi"/>
        </w:rPr>
        <w:t>To make appropriate resources available (materials and people).</w:t>
      </w:r>
    </w:p>
    <w:p w14:paraId="7E0E736D" w14:textId="77777777" w:rsidR="00DA2667" w:rsidRPr="001B1012" w:rsidRDefault="00DA2667" w:rsidP="009A4651">
      <w:pPr>
        <w:widowControl w:val="0"/>
        <w:numPr>
          <w:ilvl w:val="0"/>
          <w:numId w:val="29"/>
        </w:numPr>
        <w:tabs>
          <w:tab w:val="left" w:pos="720"/>
        </w:tabs>
        <w:autoSpaceDE w:val="0"/>
        <w:autoSpaceDN w:val="0"/>
        <w:adjustRightInd w:val="0"/>
        <w:spacing w:after="0" w:line="240" w:lineRule="auto"/>
        <w:jc w:val="both"/>
        <w:rPr>
          <w:rFonts w:asciiTheme="minorHAnsi" w:hAnsiTheme="minorHAnsi" w:cstheme="minorHAnsi"/>
        </w:rPr>
      </w:pPr>
      <w:r w:rsidRPr="001B1012">
        <w:rPr>
          <w:rFonts w:asciiTheme="minorHAnsi" w:hAnsiTheme="minorHAnsi" w:cstheme="minorHAnsi"/>
        </w:rPr>
        <w:t>To monitor and review the school’s policy and practice for special educational needs and inclusion regularly.</w:t>
      </w:r>
    </w:p>
    <w:p w14:paraId="0B6F2532" w14:textId="56703003" w:rsidR="00DA2667" w:rsidRPr="001B1012" w:rsidRDefault="00DA2667" w:rsidP="009A4651">
      <w:pPr>
        <w:widowControl w:val="0"/>
        <w:numPr>
          <w:ilvl w:val="0"/>
          <w:numId w:val="29"/>
        </w:numPr>
        <w:tabs>
          <w:tab w:val="left" w:pos="720"/>
        </w:tabs>
        <w:autoSpaceDE w:val="0"/>
        <w:autoSpaceDN w:val="0"/>
        <w:adjustRightInd w:val="0"/>
        <w:spacing w:after="0" w:line="240" w:lineRule="auto"/>
        <w:jc w:val="both"/>
        <w:rPr>
          <w:rFonts w:asciiTheme="minorHAnsi" w:hAnsiTheme="minorHAnsi" w:cstheme="minorHAnsi"/>
        </w:rPr>
      </w:pPr>
      <w:r w:rsidRPr="001B1012">
        <w:rPr>
          <w:rFonts w:asciiTheme="minorHAnsi" w:hAnsiTheme="minorHAnsi" w:cstheme="minorHAnsi"/>
        </w:rPr>
        <w:t xml:space="preserve">To ensure that parents are informed, and are an integral part of the assessment, </w:t>
      </w:r>
      <w:r w:rsidR="00164C1B" w:rsidRPr="001B1012">
        <w:rPr>
          <w:rFonts w:asciiTheme="minorHAnsi" w:hAnsiTheme="minorHAnsi" w:cstheme="minorHAnsi"/>
        </w:rPr>
        <w:t>provision,</w:t>
      </w:r>
      <w:r w:rsidRPr="001B1012">
        <w:rPr>
          <w:rFonts w:asciiTheme="minorHAnsi" w:hAnsiTheme="minorHAnsi" w:cstheme="minorHAnsi"/>
        </w:rPr>
        <w:t xml:space="preserve"> and evaluation of the special educational provision for their child.</w:t>
      </w:r>
    </w:p>
    <w:p w14:paraId="41F2A7BC" w14:textId="77777777" w:rsidR="00DA2667" w:rsidRPr="001B1012" w:rsidRDefault="00DA2667" w:rsidP="009A4651">
      <w:pPr>
        <w:widowControl w:val="0"/>
        <w:numPr>
          <w:ilvl w:val="0"/>
          <w:numId w:val="29"/>
        </w:numPr>
        <w:tabs>
          <w:tab w:val="left" w:pos="720"/>
        </w:tabs>
        <w:autoSpaceDE w:val="0"/>
        <w:autoSpaceDN w:val="0"/>
        <w:adjustRightInd w:val="0"/>
        <w:spacing w:after="0" w:line="240" w:lineRule="auto"/>
        <w:jc w:val="both"/>
        <w:rPr>
          <w:rFonts w:asciiTheme="minorHAnsi" w:hAnsiTheme="minorHAnsi" w:cstheme="minorHAnsi"/>
        </w:rPr>
      </w:pPr>
      <w:r w:rsidRPr="001B1012">
        <w:rPr>
          <w:rFonts w:asciiTheme="minorHAnsi" w:hAnsiTheme="minorHAnsi" w:cstheme="minorHAnsi"/>
        </w:rPr>
        <w:t>To ensure that the child has an integral part in all the processes involved.</w:t>
      </w:r>
    </w:p>
    <w:p w14:paraId="1A47B422" w14:textId="6821CC9E" w:rsidR="00DA2667" w:rsidRDefault="00DA2667" w:rsidP="00C6118B">
      <w:pPr>
        <w:widowControl w:val="0"/>
        <w:numPr>
          <w:ilvl w:val="0"/>
          <w:numId w:val="29"/>
        </w:numPr>
        <w:tabs>
          <w:tab w:val="left" w:pos="720"/>
        </w:tabs>
        <w:autoSpaceDE w:val="0"/>
        <w:autoSpaceDN w:val="0"/>
        <w:adjustRightInd w:val="0"/>
        <w:spacing w:after="0" w:line="240" w:lineRule="auto"/>
        <w:jc w:val="both"/>
        <w:rPr>
          <w:rFonts w:asciiTheme="minorHAnsi" w:hAnsiTheme="minorHAnsi" w:cstheme="minorHAnsi"/>
        </w:rPr>
      </w:pPr>
      <w:r w:rsidRPr="001B1012">
        <w:rPr>
          <w:rFonts w:asciiTheme="minorHAnsi" w:hAnsiTheme="minorHAnsi" w:cstheme="minorHAnsi"/>
        </w:rPr>
        <w:t>To develop a shared awareness of individual pupil needs between teachers, teaching assistants, parents, and the child and, where appropriate, outside agencies.</w:t>
      </w:r>
    </w:p>
    <w:p w14:paraId="73B3AF39" w14:textId="77777777" w:rsidR="002C7B5F" w:rsidRPr="002C7B5F" w:rsidRDefault="002C7B5F" w:rsidP="002C7B5F">
      <w:pPr>
        <w:widowControl w:val="0"/>
        <w:tabs>
          <w:tab w:val="left" w:pos="720"/>
        </w:tabs>
        <w:autoSpaceDE w:val="0"/>
        <w:autoSpaceDN w:val="0"/>
        <w:adjustRightInd w:val="0"/>
        <w:spacing w:after="0" w:line="240" w:lineRule="auto"/>
        <w:ind w:left="720"/>
        <w:jc w:val="both"/>
        <w:rPr>
          <w:rFonts w:asciiTheme="minorHAnsi" w:hAnsiTheme="minorHAnsi" w:cstheme="minorHAnsi"/>
        </w:rPr>
      </w:pPr>
    </w:p>
    <w:p w14:paraId="6515F44A" w14:textId="77777777" w:rsidR="00D222E5" w:rsidRDefault="00795AC6" w:rsidP="00D222E5">
      <w:pPr>
        <w:widowControl w:val="0"/>
        <w:autoSpaceDE w:val="0"/>
        <w:autoSpaceDN w:val="0"/>
        <w:adjustRightInd w:val="0"/>
        <w:jc w:val="both"/>
        <w:rPr>
          <w:rFonts w:asciiTheme="minorHAnsi" w:hAnsiTheme="minorHAnsi" w:cstheme="minorHAnsi"/>
          <w:b/>
          <w:bCs/>
          <w:sz w:val="20"/>
          <w:szCs w:val="20"/>
          <w:u w:val="single"/>
        </w:rPr>
      </w:pPr>
      <w:r w:rsidRPr="009A4651">
        <w:rPr>
          <w:rFonts w:asciiTheme="minorHAnsi" w:hAnsiTheme="minorHAnsi" w:cstheme="minorHAnsi"/>
          <w:b/>
          <w:bCs/>
          <w:sz w:val="20"/>
          <w:szCs w:val="20"/>
          <w:u w:val="single"/>
        </w:rPr>
        <w:t xml:space="preserve">Objectives </w:t>
      </w:r>
    </w:p>
    <w:p w14:paraId="757ADC92" w14:textId="77777777" w:rsidR="00D222E5" w:rsidRPr="00D222E5" w:rsidRDefault="00D222E5" w:rsidP="00D222E5">
      <w:pPr>
        <w:pStyle w:val="NoSpacing"/>
        <w:numPr>
          <w:ilvl w:val="0"/>
          <w:numId w:val="33"/>
        </w:numPr>
      </w:pPr>
      <w:r w:rsidRPr="00D222E5">
        <w:t xml:space="preserve">Ensuring the SEN and Disability Act and relevant Codes of Practice and guidance are implemented effectively across the school through common assessment and record keeping. </w:t>
      </w:r>
    </w:p>
    <w:p w14:paraId="65B1F604" w14:textId="547AB3C3" w:rsidR="00D222E5" w:rsidRPr="00D222E5" w:rsidRDefault="00D222E5" w:rsidP="00D222E5">
      <w:pPr>
        <w:pStyle w:val="NoSpacing"/>
        <w:numPr>
          <w:ilvl w:val="0"/>
          <w:numId w:val="33"/>
        </w:numPr>
      </w:pPr>
      <w:r w:rsidRPr="00D222E5">
        <w:t xml:space="preserve">Ensuring equality of opportunity for and to eliminate prejudice and discrimination against, children with special educational needs. </w:t>
      </w:r>
    </w:p>
    <w:p w14:paraId="76B51C86" w14:textId="24723B4A" w:rsidR="00795AC6" w:rsidRPr="00D222E5" w:rsidRDefault="00D222E5" w:rsidP="00D222E5">
      <w:pPr>
        <w:pStyle w:val="NoSpacing"/>
        <w:numPr>
          <w:ilvl w:val="0"/>
          <w:numId w:val="33"/>
        </w:numPr>
        <w:rPr>
          <w:rFonts w:asciiTheme="minorHAnsi" w:hAnsiTheme="minorHAnsi"/>
        </w:rPr>
      </w:pPr>
      <w:r w:rsidRPr="00D222E5">
        <w:rPr>
          <w:rFonts w:asciiTheme="minorHAnsi" w:hAnsiTheme="minorHAnsi"/>
        </w:rPr>
        <w:t>Continually monitoring the progress of all pupils, to identify needs as they arise and to provide support as early as possible.</w:t>
      </w:r>
    </w:p>
    <w:p w14:paraId="09C5A645" w14:textId="607810CA" w:rsidR="00795AC6" w:rsidRPr="00D222E5" w:rsidRDefault="00795AC6" w:rsidP="00D222E5">
      <w:pPr>
        <w:pStyle w:val="NoSpacing"/>
        <w:numPr>
          <w:ilvl w:val="0"/>
          <w:numId w:val="33"/>
        </w:numPr>
        <w:rPr>
          <w:rFonts w:asciiTheme="minorHAnsi" w:hAnsiTheme="minorHAnsi" w:cstheme="minorHAnsi"/>
        </w:rPr>
      </w:pPr>
      <w:r w:rsidRPr="00D222E5">
        <w:rPr>
          <w:rFonts w:asciiTheme="minorHAnsi" w:hAnsiTheme="minorHAnsi" w:cstheme="minorHAnsi"/>
        </w:rPr>
        <w:t xml:space="preserve">To identify and monitor children’s individual needs from the earliest possible stage so that appropriate provision can be </w:t>
      </w:r>
      <w:r w:rsidR="00D222E5" w:rsidRPr="00D222E5">
        <w:rPr>
          <w:rFonts w:asciiTheme="minorHAnsi" w:hAnsiTheme="minorHAnsi" w:cstheme="minorHAnsi"/>
        </w:rPr>
        <w:t>made,</w:t>
      </w:r>
      <w:r w:rsidRPr="00D222E5">
        <w:rPr>
          <w:rFonts w:asciiTheme="minorHAnsi" w:hAnsiTheme="minorHAnsi" w:cstheme="minorHAnsi"/>
        </w:rPr>
        <w:t xml:space="preserve"> and their attainment </w:t>
      </w:r>
      <w:r w:rsidR="00D222E5" w:rsidRPr="00D222E5">
        <w:rPr>
          <w:rFonts w:asciiTheme="minorHAnsi" w:hAnsiTheme="minorHAnsi" w:cstheme="minorHAnsi"/>
        </w:rPr>
        <w:t>raised.</w:t>
      </w:r>
      <w:r w:rsidRPr="00D222E5">
        <w:rPr>
          <w:rFonts w:asciiTheme="minorHAnsi" w:hAnsiTheme="minorHAnsi" w:cstheme="minorHAnsi"/>
        </w:rPr>
        <w:t xml:space="preserve"> </w:t>
      </w:r>
    </w:p>
    <w:p w14:paraId="50ED3054" w14:textId="54F8E6BA" w:rsidR="00795AC6" w:rsidRPr="00D222E5" w:rsidRDefault="00795AC6" w:rsidP="00D222E5">
      <w:pPr>
        <w:pStyle w:val="NoSpacing"/>
        <w:numPr>
          <w:ilvl w:val="0"/>
          <w:numId w:val="33"/>
        </w:numPr>
        <w:rPr>
          <w:rFonts w:asciiTheme="minorHAnsi" w:hAnsiTheme="minorHAnsi" w:cstheme="minorHAnsi"/>
        </w:rPr>
      </w:pPr>
      <w:r w:rsidRPr="00D222E5">
        <w:rPr>
          <w:rFonts w:asciiTheme="minorHAnsi" w:hAnsiTheme="minorHAnsi" w:cstheme="minorHAnsi"/>
        </w:rPr>
        <w:t xml:space="preserve">To plan an effective curriculum to meet the needs of all </w:t>
      </w:r>
      <w:r w:rsidR="00D222E5" w:rsidRPr="00D222E5">
        <w:rPr>
          <w:rFonts w:asciiTheme="minorHAnsi" w:hAnsiTheme="minorHAnsi" w:cstheme="minorHAnsi"/>
        </w:rPr>
        <w:t>learners.</w:t>
      </w:r>
      <w:r w:rsidRPr="00D222E5">
        <w:rPr>
          <w:rFonts w:asciiTheme="minorHAnsi" w:hAnsiTheme="minorHAnsi" w:cstheme="minorHAnsi"/>
        </w:rPr>
        <w:t xml:space="preserve"> </w:t>
      </w:r>
    </w:p>
    <w:p w14:paraId="337CF3E2" w14:textId="4FD72310" w:rsidR="00795AC6" w:rsidRPr="00D222E5" w:rsidRDefault="00795AC6" w:rsidP="00D222E5">
      <w:pPr>
        <w:pStyle w:val="NoSpacing"/>
        <w:numPr>
          <w:ilvl w:val="0"/>
          <w:numId w:val="33"/>
        </w:numPr>
        <w:rPr>
          <w:rFonts w:asciiTheme="minorHAnsi" w:hAnsiTheme="minorHAnsi" w:cstheme="minorHAnsi"/>
        </w:rPr>
      </w:pPr>
      <w:r w:rsidRPr="00D222E5">
        <w:rPr>
          <w:rFonts w:asciiTheme="minorHAnsi" w:hAnsiTheme="minorHAnsi" w:cstheme="minorHAnsi"/>
        </w:rPr>
        <w:t xml:space="preserve">To work in close partnership with parents/carers of children who have special educational needs and/or disabilities and with outside agencies to support the needs and provision for those </w:t>
      </w:r>
      <w:r w:rsidR="00D222E5" w:rsidRPr="00D222E5">
        <w:rPr>
          <w:rFonts w:asciiTheme="minorHAnsi" w:hAnsiTheme="minorHAnsi" w:cstheme="minorHAnsi"/>
        </w:rPr>
        <w:t>learners.</w:t>
      </w:r>
      <w:r w:rsidRPr="00D222E5">
        <w:rPr>
          <w:rFonts w:asciiTheme="minorHAnsi" w:hAnsiTheme="minorHAnsi" w:cstheme="minorHAnsi"/>
        </w:rPr>
        <w:t xml:space="preserve"> </w:t>
      </w:r>
    </w:p>
    <w:p w14:paraId="622048E1" w14:textId="36DE754A" w:rsidR="00795AC6" w:rsidRPr="00D222E5" w:rsidRDefault="00795AC6" w:rsidP="00D222E5">
      <w:pPr>
        <w:pStyle w:val="NoSpacing"/>
        <w:numPr>
          <w:ilvl w:val="0"/>
          <w:numId w:val="33"/>
        </w:numPr>
        <w:rPr>
          <w:rFonts w:asciiTheme="minorHAnsi" w:hAnsiTheme="minorHAnsi" w:cstheme="minorHAnsi"/>
        </w:rPr>
      </w:pPr>
      <w:r w:rsidRPr="00D222E5">
        <w:rPr>
          <w:rFonts w:asciiTheme="minorHAnsi" w:hAnsiTheme="minorHAnsi" w:cstheme="minorHAnsi"/>
        </w:rPr>
        <w:t xml:space="preserve">To ensure that all who are involved with children are aware of the procedures for identifying their needs, </w:t>
      </w:r>
      <w:r w:rsidR="00D222E5" w:rsidRPr="00D222E5">
        <w:rPr>
          <w:rFonts w:asciiTheme="minorHAnsi" w:hAnsiTheme="minorHAnsi" w:cstheme="minorHAnsi"/>
        </w:rPr>
        <w:t>supporting,</w:t>
      </w:r>
      <w:r w:rsidRPr="00D222E5">
        <w:rPr>
          <w:rFonts w:asciiTheme="minorHAnsi" w:hAnsiTheme="minorHAnsi" w:cstheme="minorHAnsi"/>
        </w:rPr>
        <w:t xml:space="preserve"> and teaching </w:t>
      </w:r>
      <w:r w:rsidR="00D222E5" w:rsidRPr="00D222E5">
        <w:rPr>
          <w:rFonts w:asciiTheme="minorHAnsi" w:hAnsiTheme="minorHAnsi" w:cstheme="minorHAnsi"/>
        </w:rPr>
        <w:t>them.</w:t>
      </w:r>
      <w:r w:rsidRPr="00D222E5">
        <w:rPr>
          <w:rFonts w:asciiTheme="minorHAnsi" w:hAnsiTheme="minorHAnsi" w:cstheme="minorHAnsi"/>
        </w:rPr>
        <w:t xml:space="preserve"> </w:t>
      </w:r>
    </w:p>
    <w:p w14:paraId="42AC2D3C" w14:textId="04883E97" w:rsidR="00C6118B" w:rsidRPr="00D222E5" w:rsidRDefault="00795AC6" w:rsidP="00D222E5">
      <w:pPr>
        <w:pStyle w:val="NoSpacing"/>
        <w:numPr>
          <w:ilvl w:val="0"/>
          <w:numId w:val="33"/>
        </w:numPr>
        <w:rPr>
          <w:rFonts w:asciiTheme="minorHAnsi" w:hAnsiTheme="minorHAnsi" w:cstheme="minorHAnsi"/>
        </w:rPr>
      </w:pPr>
      <w:r w:rsidRPr="00D222E5">
        <w:rPr>
          <w:rFonts w:asciiTheme="minorHAnsi" w:hAnsiTheme="minorHAnsi" w:cstheme="minorHAnsi"/>
        </w:rPr>
        <w:t xml:space="preserve">To involve learners and parents/carers in the identification and review of the targets set for individual </w:t>
      </w:r>
      <w:r w:rsidR="00D222E5" w:rsidRPr="00D222E5">
        <w:rPr>
          <w:rFonts w:asciiTheme="minorHAnsi" w:hAnsiTheme="minorHAnsi" w:cstheme="minorHAnsi"/>
        </w:rPr>
        <w:t>learners.</w:t>
      </w:r>
      <w:r w:rsidRPr="00D222E5">
        <w:rPr>
          <w:rFonts w:asciiTheme="minorHAnsi" w:hAnsiTheme="minorHAnsi" w:cstheme="minorHAnsi"/>
        </w:rPr>
        <w:t xml:space="preserve"> </w:t>
      </w:r>
    </w:p>
    <w:p w14:paraId="7EE5DF7C" w14:textId="5510B621" w:rsidR="00795AC6" w:rsidRPr="00D222E5" w:rsidRDefault="00795AC6" w:rsidP="00D222E5">
      <w:pPr>
        <w:pStyle w:val="NoSpacing"/>
        <w:numPr>
          <w:ilvl w:val="0"/>
          <w:numId w:val="33"/>
        </w:numPr>
        <w:rPr>
          <w:rFonts w:asciiTheme="minorHAnsi" w:hAnsiTheme="minorHAnsi" w:cstheme="minorHAnsi"/>
        </w:rPr>
      </w:pPr>
      <w:r w:rsidRPr="00D222E5">
        <w:rPr>
          <w:rFonts w:asciiTheme="minorHAnsi" w:hAnsiTheme="minorHAnsi" w:cstheme="minorHAnsi"/>
        </w:rPr>
        <w:t xml:space="preserve">To use the graduated approach of Assess, Plan, Do and Review to monitor the provision for our learners ensuring that it is appropriate and </w:t>
      </w:r>
      <w:r w:rsidR="00D222E5" w:rsidRPr="00D222E5">
        <w:rPr>
          <w:rFonts w:asciiTheme="minorHAnsi" w:hAnsiTheme="minorHAnsi" w:cstheme="minorHAnsi"/>
        </w:rPr>
        <w:t>effective.</w:t>
      </w:r>
      <w:r w:rsidRPr="00D222E5">
        <w:rPr>
          <w:rFonts w:asciiTheme="minorHAnsi" w:hAnsiTheme="minorHAnsi" w:cstheme="minorHAnsi"/>
        </w:rPr>
        <w:t xml:space="preserve"> </w:t>
      </w:r>
    </w:p>
    <w:p w14:paraId="5C6B3C6A" w14:textId="506AA8AF" w:rsidR="00795AC6" w:rsidRPr="00D222E5" w:rsidRDefault="00795AC6" w:rsidP="00D222E5">
      <w:pPr>
        <w:pStyle w:val="NoSpacing"/>
        <w:numPr>
          <w:ilvl w:val="0"/>
          <w:numId w:val="33"/>
        </w:numPr>
        <w:rPr>
          <w:rFonts w:asciiTheme="minorHAnsi" w:hAnsiTheme="minorHAnsi" w:cstheme="minorHAnsi"/>
        </w:rPr>
      </w:pPr>
      <w:r w:rsidRPr="00D222E5">
        <w:rPr>
          <w:rFonts w:asciiTheme="minorHAnsi" w:hAnsiTheme="minorHAnsi" w:cstheme="minorHAnsi"/>
        </w:rPr>
        <w:t xml:space="preserve">To ensure that learners with Special Educational Needs or Additional Needs have provision which is different from or additional to that of their </w:t>
      </w:r>
      <w:r w:rsidR="00D222E5" w:rsidRPr="00D222E5">
        <w:rPr>
          <w:rFonts w:asciiTheme="minorHAnsi" w:hAnsiTheme="minorHAnsi" w:cstheme="minorHAnsi"/>
        </w:rPr>
        <w:t>peers.</w:t>
      </w:r>
      <w:r w:rsidRPr="00D222E5">
        <w:rPr>
          <w:rFonts w:asciiTheme="minorHAnsi" w:hAnsiTheme="minorHAnsi" w:cstheme="minorHAnsi"/>
        </w:rPr>
        <w:t xml:space="preserve"> </w:t>
      </w:r>
    </w:p>
    <w:p w14:paraId="379D33C1" w14:textId="06EB2B0A" w:rsidR="00795AC6" w:rsidRPr="00D222E5" w:rsidRDefault="00795AC6" w:rsidP="00D222E5">
      <w:pPr>
        <w:pStyle w:val="NoSpacing"/>
        <w:numPr>
          <w:ilvl w:val="0"/>
          <w:numId w:val="33"/>
        </w:numPr>
        <w:rPr>
          <w:rFonts w:asciiTheme="minorHAnsi" w:hAnsiTheme="minorHAnsi" w:cstheme="minorHAnsi"/>
        </w:rPr>
      </w:pPr>
      <w:r w:rsidRPr="00D222E5">
        <w:rPr>
          <w:rFonts w:asciiTheme="minorHAnsi" w:hAnsiTheme="minorHAnsi" w:cstheme="minorHAnsi"/>
        </w:rPr>
        <w:t xml:space="preserve">To make every effort to narrow the gap in attainment between vulnerable groups of learners and their </w:t>
      </w:r>
      <w:r w:rsidR="00D222E5" w:rsidRPr="00D222E5">
        <w:rPr>
          <w:rFonts w:asciiTheme="minorHAnsi" w:hAnsiTheme="minorHAnsi" w:cstheme="minorHAnsi"/>
        </w:rPr>
        <w:t>peers.</w:t>
      </w:r>
      <w:r w:rsidRPr="00D222E5">
        <w:rPr>
          <w:rFonts w:asciiTheme="minorHAnsi" w:hAnsiTheme="minorHAnsi" w:cstheme="minorHAnsi"/>
        </w:rPr>
        <w:t xml:space="preserve"> </w:t>
      </w:r>
    </w:p>
    <w:p w14:paraId="689B2275" w14:textId="772A7FDA" w:rsidR="00D222E5" w:rsidRPr="00D222E5" w:rsidRDefault="00795AC6" w:rsidP="00D222E5">
      <w:pPr>
        <w:pStyle w:val="NoSpacing"/>
        <w:numPr>
          <w:ilvl w:val="0"/>
          <w:numId w:val="33"/>
        </w:numPr>
        <w:rPr>
          <w:rFonts w:asciiTheme="minorHAnsi" w:hAnsiTheme="minorHAnsi" w:cstheme="minorHAnsi"/>
        </w:rPr>
      </w:pPr>
      <w:r w:rsidRPr="00D222E5">
        <w:rPr>
          <w:rFonts w:asciiTheme="minorHAnsi" w:hAnsiTheme="minorHAnsi" w:cstheme="minorHAnsi"/>
        </w:rPr>
        <w:t>To raise the self-efficacy and self-esteem of children with Special Educational Needs by celebrating the progress they make</w:t>
      </w:r>
      <w:r w:rsidR="00D222E5" w:rsidRPr="00D222E5">
        <w:rPr>
          <w:rFonts w:asciiTheme="minorHAnsi" w:hAnsiTheme="minorHAnsi" w:cstheme="minorHAnsi"/>
        </w:rPr>
        <w:t>.</w:t>
      </w:r>
    </w:p>
    <w:p w14:paraId="5649F8F2" w14:textId="4F561824" w:rsidR="00D222E5" w:rsidRPr="002C7B5F" w:rsidRDefault="00D222E5" w:rsidP="00D222E5">
      <w:pPr>
        <w:pStyle w:val="NoSpacing"/>
        <w:numPr>
          <w:ilvl w:val="0"/>
          <w:numId w:val="33"/>
        </w:numPr>
        <w:rPr>
          <w:rFonts w:asciiTheme="minorHAnsi" w:hAnsiTheme="minorHAnsi" w:cstheme="minorHAnsi"/>
        </w:rPr>
      </w:pPr>
      <w:r w:rsidRPr="00D222E5">
        <w:rPr>
          <w:rFonts w:asciiTheme="minorHAnsi" w:hAnsiTheme="minorHAnsi"/>
        </w:rPr>
        <w:t>Ensuring that pupils with SEND are perceived positively by all members of the school community; and that SEND, and inclusive provision is positively valued and accessed by staff and parents/carers.</w:t>
      </w:r>
    </w:p>
    <w:p w14:paraId="34E8EF6D" w14:textId="6735F3F9" w:rsidR="002C7B5F" w:rsidRDefault="002C7B5F" w:rsidP="002C7B5F">
      <w:pPr>
        <w:pStyle w:val="NoSpacing"/>
        <w:rPr>
          <w:rFonts w:asciiTheme="minorHAnsi" w:hAnsiTheme="minorHAnsi"/>
        </w:rPr>
      </w:pPr>
    </w:p>
    <w:p w14:paraId="1BDD8D52" w14:textId="77777777" w:rsidR="002C7B5F" w:rsidRPr="00D222E5" w:rsidRDefault="002C7B5F" w:rsidP="002C7B5F">
      <w:pPr>
        <w:pStyle w:val="NoSpacing"/>
        <w:rPr>
          <w:rFonts w:asciiTheme="minorHAnsi" w:hAnsiTheme="minorHAnsi" w:cstheme="minorHAnsi"/>
        </w:rPr>
      </w:pPr>
    </w:p>
    <w:p w14:paraId="5E733680" w14:textId="77777777" w:rsidR="00EA486A" w:rsidRPr="002A42F0" w:rsidRDefault="00EA486A" w:rsidP="00EA486A">
      <w:pPr>
        <w:pStyle w:val="NoSpacing"/>
        <w:rPr>
          <w:rFonts w:asciiTheme="minorHAnsi" w:hAnsiTheme="minorHAnsi" w:cstheme="minorHAnsi"/>
          <w:b/>
          <w:bCs/>
          <w:u w:val="single"/>
        </w:rPr>
      </w:pPr>
    </w:p>
    <w:p w14:paraId="15F29224" w14:textId="77777777" w:rsidR="00C6118B" w:rsidRPr="002A42F0" w:rsidRDefault="00C6118B">
      <w:pPr>
        <w:rPr>
          <w:rFonts w:asciiTheme="minorHAnsi" w:hAnsiTheme="minorHAnsi" w:cstheme="minorHAnsi"/>
        </w:rPr>
      </w:pPr>
      <w:r w:rsidRPr="002A42F0">
        <w:rPr>
          <w:rFonts w:asciiTheme="minorHAnsi" w:hAnsiTheme="minorHAnsi" w:cstheme="minorHAnsi"/>
          <w:b/>
          <w:bCs/>
          <w:u w:val="single"/>
        </w:rPr>
        <w:lastRenderedPageBreak/>
        <w:t>Identification and Review Procedures</w:t>
      </w:r>
      <w:r w:rsidRPr="002A42F0">
        <w:rPr>
          <w:rFonts w:asciiTheme="minorHAnsi" w:hAnsiTheme="minorHAnsi" w:cstheme="minorHAnsi"/>
        </w:rPr>
        <w:t xml:space="preserve"> </w:t>
      </w:r>
    </w:p>
    <w:p w14:paraId="04567D58" w14:textId="1442CC98" w:rsidR="002A42F0" w:rsidRPr="002A42F0" w:rsidRDefault="00C6118B" w:rsidP="002A42F0">
      <w:pPr>
        <w:pStyle w:val="NoSpacing"/>
        <w:rPr>
          <w:rFonts w:asciiTheme="minorHAnsi" w:hAnsiTheme="minorHAnsi" w:cstheme="minorHAnsi"/>
        </w:rPr>
      </w:pPr>
      <w:r w:rsidRPr="002A42F0">
        <w:rPr>
          <w:rFonts w:asciiTheme="minorHAnsi" w:hAnsiTheme="minorHAnsi" w:cstheme="minorHAnsi"/>
        </w:rPr>
        <w:t>We follow the guidance in the Special Educational Needs and Disability Cod</w:t>
      </w:r>
      <w:r w:rsidR="001B1012">
        <w:rPr>
          <w:rFonts w:asciiTheme="minorHAnsi" w:hAnsiTheme="minorHAnsi" w:cstheme="minorHAnsi"/>
        </w:rPr>
        <w:t>e</w:t>
      </w:r>
      <w:r w:rsidRPr="002A42F0">
        <w:rPr>
          <w:rFonts w:asciiTheme="minorHAnsi" w:hAnsiTheme="minorHAnsi" w:cstheme="minorHAnsi"/>
        </w:rPr>
        <w:t xml:space="preserve"> of Practice (2014)</w:t>
      </w:r>
      <w:r w:rsidR="002A42F0">
        <w:rPr>
          <w:rFonts w:asciiTheme="minorHAnsi" w:hAnsiTheme="minorHAnsi" w:cstheme="minorHAnsi"/>
        </w:rPr>
        <w:t xml:space="preserve"> and </w:t>
      </w:r>
      <w:r w:rsidR="002A42F0">
        <w:t xml:space="preserve">the local guidance, as set out in the Wiltshire </w:t>
      </w:r>
      <w:r w:rsidR="002A42F0" w:rsidRPr="00897A4B">
        <w:rPr>
          <w:b/>
          <w:bCs/>
        </w:rPr>
        <w:t>Graduated Response</w:t>
      </w:r>
      <w:r w:rsidR="002A42F0">
        <w:t xml:space="preserve"> to SEND Support Document to help us identify Plan and review provision of children with SEND. The document follows the Assess – Plan – Do – Review cycle as set out in the Code of Practice 2014. </w:t>
      </w:r>
      <w:r w:rsidR="002A42F0" w:rsidRPr="002A42F0">
        <w:rPr>
          <w:rFonts w:asciiTheme="minorHAnsi" w:hAnsiTheme="minorHAnsi" w:cstheme="minorHAnsi"/>
        </w:rPr>
        <w:t xml:space="preserve">The code recognises that SEND falls into four broad categories: </w:t>
      </w:r>
    </w:p>
    <w:p w14:paraId="05134D0C" w14:textId="77777777" w:rsidR="002A42F0" w:rsidRPr="002A42F0" w:rsidRDefault="002A42F0" w:rsidP="002A42F0">
      <w:pPr>
        <w:pStyle w:val="NoSpacing"/>
        <w:rPr>
          <w:rFonts w:asciiTheme="minorHAnsi" w:hAnsiTheme="minorHAnsi" w:cstheme="minorHAnsi"/>
        </w:rPr>
      </w:pPr>
    </w:p>
    <w:p w14:paraId="507F820D" w14:textId="77777777" w:rsidR="002A42F0" w:rsidRPr="002A42F0" w:rsidRDefault="002A42F0" w:rsidP="002A42F0">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Communication and Interaction </w:t>
      </w:r>
    </w:p>
    <w:p w14:paraId="46AD0B82" w14:textId="77777777" w:rsidR="002A42F0" w:rsidRPr="002A42F0" w:rsidRDefault="002A42F0" w:rsidP="002A42F0">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Cognition and Learning</w:t>
      </w:r>
    </w:p>
    <w:p w14:paraId="779F4B72" w14:textId="77777777" w:rsidR="002A42F0" w:rsidRPr="002A42F0" w:rsidRDefault="002A42F0" w:rsidP="002A42F0">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Social, Emotional and Mental Health Difficulties </w:t>
      </w:r>
    </w:p>
    <w:p w14:paraId="351E50B9" w14:textId="77777777" w:rsidR="002A42F0" w:rsidRPr="002A42F0" w:rsidRDefault="002A42F0" w:rsidP="002A42F0">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Sensory and/or Physical Needs </w:t>
      </w:r>
    </w:p>
    <w:p w14:paraId="530F3FF5" w14:textId="77777777" w:rsidR="002A42F0" w:rsidRDefault="002A42F0" w:rsidP="00C6118B">
      <w:pPr>
        <w:pStyle w:val="NoSpacing"/>
      </w:pPr>
    </w:p>
    <w:p w14:paraId="54C16C55" w14:textId="77777777" w:rsidR="002A42F0" w:rsidRDefault="002A42F0" w:rsidP="00C6118B">
      <w:pPr>
        <w:pStyle w:val="NoSpacing"/>
      </w:pPr>
      <w:r w:rsidRPr="002A42F0">
        <w:rPr>
          <w:b/>
          <w:bCs/>
        </w:rPr>
        <w:t>Assess</w:t>
      </w:r>
      <w:r>
        <w:t xml:space="preserve"> Assessments will be used to identify a child’s needs and reviewed regularly to ensure provision is matched to the needs of the child. </w:t>
      </w:r>
    </w:p>
    <w:p w14:paraId="72B6EBAB" w14:textId="77777777" w:rsidR="002A42F0" w:rsidRDefault="002A42F0" w:rsidP="00C6118B">
      <w:pPr>
        <w:pStyle w:val="NoSpacing"/>
      </w:pPr>
      <w:r w:rsidRPr="002A42F0">
        <w:rPr>
          <w:b/>
          <w:bCs/>
        </w:rPr>
        <w:t>Plan</w:t>
      </w:r>
      <w:r>
        <w:t xml:space="preserve"> Parents/carers and school staff will meet discuss and select the Support and Intervention appropriate to meet the agreed outcomes identified by all. A review date will be agreed with parents and carers. </w:t>
      </w:r>
    </w:p>
    <w:p w14:paraId="25D986A8" w14:textId="77777777" w:rsidR="002A42F0" w:rsidRDefault="002A42F0" w:rsidP="00C6118B">
      <w:pPr>
        <w:pStyle w:val="NoSpacing"/>
        <w:rPr>
          <w:rFonts w:asciiTheme="minorHAnsi" w:hAnsiTheme="minorHAnsi" w:cstheme="minorHAnsi"/>
        </w:rPr>
      </w:pPr>
      <w:r w:rsidRPr="002A42F0">
        <w:rPr>
          <w:b/>
          <w:bCs/>
        </w:rPr>
        <w:t>D</w:t>
      </w:r>
      <w:r>
        <w:rPr>
          <w:b/>
          <w:bCs/>
        </w:rPr>
        <w:t>o</w:t>
      </w:r>
      <w:r>
        <w:t xml:space="preserve"> The class teacher and support staff will be responsible for working with the child on a daily basis. The SENCO will continue to monitor progress and liaise with the class teacher to offer support and advice on possible further assessment and implementation of support. </w:t>
      </w:r>
      <w:r w:rsidR="00C6118B" w:rsidRPr="002A42F0">
        <w:rPr>
          <w:rFonts w:asciiTheme="minorHAnsi" w:hAnsiTheme="minorHAnsi" w:cstheme="minorHAnsi"/>
        </w:rPr>
        <w:t xml:space="preserve"> </w:t>
      </w:r>
    </w:p>
    <w:p w14:paraId="3DC82A11" w14:textId="372CD2E7" w:rsidR="00C6118B" w:rsidRDefault="002A42F0" w:rsidP="00C6118B">
      <w:pPr>
        <w:pStyle w:val="NoSpacing"/>
      </w:pPr>
      <w:r w:rsidRPr="002A42F0">
        <w:rPr>
          <w:b/>
          <w:bCs/>
        </w:rPr>
        <w:t>Review</w:t>
      </w:r>
      <w:r>
        <w:t xml:space="preserve"> All support and interventions and their impact will be reviewed by both the class teacher and SENCO in line with the agreed review date.</w:t>
      </w:r>
    </w:p>
    <w:p w14:paraId="4DA3B1CC" w14:textId="77777777" w:rsidR="002A42F0" w:rsidRPr="002A42F0" w:rsidRDefault="002A42F0" w:rsidP="00C6118B">
      <w:pPr>
        <w:pStyle w:val="NoSpacing"/>
        <w:rPr>
          <w:rFonts w:asciiTheme="minorHAnsi" w:hAnsiTheme="minorHAnsi" w:cstheme="minorHAnsi"/>
        </w:rPr>
      </w:pPr>
    </w:p>
    <w:p w14:paraId="77F0887F" w14:textId="10F892CB" w:rsidR="00EA486A" w:rsidRPr="002A42F0" w:rsidRDefault="00EA486A">
      <w:pPr>
        <w:rPr>
          <w:rFonts w:asciiTheme="minorHAnsi" w:hAnsiTheme="minorHAnsi" w:cstheme="minorHAnsi"/>
        </w:rPr>
      </w:pPr>
      <w:r w:rsidRPr="002A42F0">
        <w:rPr>
          <w:rFonts w:asciiTheme="minorHAnsi" w:hAnsiTheme="minorHAnsi" w:cstheme="minorHAnsi"/>
        </w:rPr>
        <w:t xml:space="preserve">The class teacher will be the person who is most likely to identify a need.   </w:t>
      </w:r>
      <w:r w:rsidR="00C6118B" w:rsidRPr="002A42F0">
        <w:rPr>
          <w:rFonts w:asciiTheme="minorHAnsi" w:hAnsiTheme="minorHAnsi" w:cstheme="minorHAnsi"/>
        </w:rPr>
        <w:t>Where possible, we try to meet all our learners’ needs through high quality first teaching and differentiation within the classroom.</w:t>
      </w:r>
      <w:r w:rsidRPr="002A42F0">
        <w:rPr>
          <w:rFonts w:asciiTheme="minorHAnsi" w:hAnsiTheme="minorHAnsi" w:cstheme="minorHAnsi"/>
        </w:rPr>
        <w:t xml:space="preserve"> </w:t>
      </w:r>
      <w:r w:rsidR="00C6118B" w:rsidRPr="002A42F0">
        <w:rPr>
          <w:rFonts w:asciiTheme="minorHAnsi" w:hAnsiTheme="minorHAnsi" w:cstheme="minorHAnsi"/>
        </w:rPr>
        <w:t xml:space="preserve">In some cases, however, a child will need action that is additional to or different from the provision made as part of the school’s usual differentiated curriculum and strategies. Children’s needs are identified and met as early as possible through: </w:t>
      </w:r>
    </w:p>
    <w:p w14:paraId="6E101848" w14:textId="77777777" w:rsidR="00EA486A" w:rsidRPr="002A42F0" w:rsidRDefault="00C6118B" w:rsidP="00EA486A">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Regular monitoring and assessment procedures within class </w:t>
      </w:r>
    </w:p>
    <w:p w14:paraId="2E947B11" w14:textId="54194FE2" w:rsidR="00EA486A" w:rsidRPr="002A42F0" w:rsidRDefault="00C6118B" w:rsidP="00EA486A">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Analysis of data using </w:t>
      </w:r>
      <w:r w:rsidR="002A42F0" w:rsidRPr="002A42F0">
        <w:rPr>
          <w:rFonts w:asciiTheme="minorHAnsi" w:hAnsiTheme="minorHAnsi" w:cstheme="minorHAnsi"/>
        </w:rPr>
        <w:t>INSIGHT</w:t>
      </w:r>
      <w:r w:rsidR="00EA486A" w:rsidRPr="002A42F0">
        <w:rPr>
          <w:rFonts w:asciiTheme="minorHAnsi" w:hAnsiTheme="minorHAnsi" w:cstheme="minorHAnsi"/>
        </w:rPr>
        <w:t xml:space="preserve"> online tracking</w:t>
      </w:r>
    </w:p>
    <w:p w14:paraId="2A8141ED" w14:textId="77777777" w:rsidR="00EA486A" w:rsidRPr="002A42F0" w:rsidRDefault="00C6118B" w:rsidP="00EA486A">
      <w:pPr>
        <w:pStyle w:val="NoSpacing"/>
        <w:rPr>
          <w:rFonts w:asciiTheme="minorHAnsi" w:hAnsiTheme="minorHAnsi" w:cstheme="minorHAnsi"/>
        </w:rPr>
      </w:pPr>
      <w:r w:rsidRPr="002A42F0">
        <w:rPr>
          <w:rFonts w:asciiTheme="minorHAnsi" w:hAnsiTheme="minorHAnsi" w:cstheme="minorHAnsi"/>
        </w:rPr>
        <w:t xml:space="preserve"> </w:t>
      </w:r>
      <w:r w:rsidRPr="002A42F0">
        <w:rPr>
          <w:rFonts w:asciiTheme="minorHAnsi" w:hAnsiTheme="minorHAnsi" w:cstheme="minorHAnsi"/>
        </w:rPr>
        <w:sym w:font="Symbol" w:char="F0B7"/>
      </w:r>
      <w:r w:rsidRPr="002A42F0">
        <w:rPr>
          <w:rFonts w:asciiTheme="minorHAnsi" w:hAnsiTheme="minorHAnsi" w:cstheme="minorHAnsi"/>
        </w:rPr>
        <w:t xml:space="preserve"> Liaison with preschool settings </w:t>
      </w:r>
    </w:p>
    <w:p w14:paraId="48D665AE" w14:textId="77777777" w:rsidR="00EA486A" w:rsidRPr="002A42F0" w:rsidRDefault="00C6118B" w:rsidP="00EA486A">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Information from previous schools </w:t>
      </w:r>
    </w:p>
    <w:p w14:paraId="15639216" w14:textId="77777777" w:rsidR="00EA486A" w:rsidRPr="002A42F0" w:rsidRDefault="00C6118B" w:rsidP="00EA486A">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Information from outside agencies </w:t>
      </w:r>
    </w:p>
    <w:p w14:paraId="732C7053" w14:textId="6407AC22" w:rsidR="00EA486A" w:rsidRPr="002A42F0" w:rsidRDefault="00C6118B" w:rsidP="00EA486A">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Following up parental concerns </w:t>
      </w:r>
    </w:p>
    <w:p w14:paraId="28C6796B" w14:textId="2A824E8B" w:rsidR="00EA486A" w:rsidRPr="002A42F0" w:rsidRDefault="00C6118B" w:rsidP="00EA486A">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Regular Pupil Progress Meetings </w:t>
      </w:r>
    </w:p>
    <w:p w14:paraId="640BEAC8" w14:textId="77777777" w:rsidR="00EA486A" w:rsidRPr="002A42F0" w:rsidRDefault="00EA486A" w:rsidP="00EA486A">
      <w:pPr>
        <w:pStyle w:val="NoSpacing"/>
        <w:rPr>
          <w:rFonts w:asciiTheme="minorHAnsi" w:hAnsiTheme="minorHAnsi" w:cstheme="minorHAnsi"/>
        </w:rPr>
      </w:pPr>
    </w:p>
    <w:p w14:paraId="3A7590CC" w14:textId="77777777" w:rsidR="00EA486A" w:rsidRPr="002A42F0" w:rsidRDefault="00C6118B">
      <w:pPr>
        <w:rPr>
          <w:rFonts w:asciiTheme="minorHAnsi" w:hAnsiTheme="minorHAnsi" w:cstheme="minorHAnsi"/>
        </w:rPr>
      </w:pPr>
      <w:r w:rsidRPr="002A42F0">
        <w:rPr>
          <w:rFonts w:asciiTheme="minorHAnsi" w:hAnsiTheme="minorHAnsi" w:cstheme="minorHAnsi"/>
        </w:rPr>
        <w:t xml:space="preserve">When the school and/or parents consider that a child is not making satisfactory progress, despite high quality first teaching and differentiation within the classroom, the class teacher will consult with the SENCo. The class teacher, with support from the SENCo, will use the WGRSS document (Wiltshire Graduated Response to SEND Support) to assess the child, plan appropriate actions, carry these out and review progress. </w:t>
      </w:r>
    </w:p>
    <w:p w14:paraId="0F2E605F" w14:textId="6B6AF5C4" w:rsidR="00EA486A" w:rsidRPr="002A42F0" w:rsidRDefault="00C6118B">
      <w:pPr>
        <w:rPr>
          <w:rFonts w:asciiTheme="minorHAnsi" w:hAnsiTheme="minorHAnsi" w:cstheme="minorHAnsi"/>
        </w:rPr>
      </w:pPr>
      <w:r w:rsidRPr="002A42F0">
        <w:rPr>
          <w:rFonts w:asciiTheme="minorHAnsi" w:hAnsiTheme="minorHAnsi" w:cstheme="minorHAnsi"/>
        </w:rPr>
        <w:t xml:space="preserve">Some or </w:t>
      </w:r>
      <w:r w:rsidR="00EA486A" w:rsidRPr="002A42F0">
        <w:rPr>
          <w:rFonts w:asciiTheme="minorHAnsi" w:hAnsiTheme="minorHAnsi" w:cstheme="minorHAnsi"/>
        </w:rPr>
        <w:t>all</w:t>
      </w:r>
      <w:r w:rsidRPr="002A42F0">
        <w:rPr>
          <w:rFonts w:asciiTheme="minorHAnsi" w:hAnsiTheme="minorHAnsi" w:cstheme="minorHAnsi"/>
        </w:rPr>
        <w:t xml:space="preserve"> the following may be considered </w:t>
      </w:r>
      <w:r w:rsidR="00164C1B" w:rsidRPr="002A42F0">
        <w:rPr>
          <w:rFonts w:asciiTheme="minorHAnsi" w:hAnsiTheme="minorHAnsi" w:cstheme="minorHAnsi"/>
        </w:rPr>
        <w:t>to</w:t>
      </w:r>
      <w:r w:rsidRPr="002A42F0">
        <w:rPr>
          <w:rFonts w:asciiTheme="minorHAnsi" w:hAnsiTheme="minorHAnsi" w:cstheme="minorHAnsi"/>
        </w:rPr>
        <w:t xml:space="preserve"> meet the needs of the child and those supporting them: </w:t>
      </w:r>
    </w:p>
    <w:p w14:paraId="43A58C9D" w14:textId="612CCFD7" w:rsidR="00EA486A" w:rsidRPr="002A42F0" w:rsidRDefault="00C6118B" w:rsidP="00EA486A">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Ensuring that hearing and/or vision checks are up to date </w:t>
      </w:r>
    </w:p>
    <w:p w14:paraId="277D893B" w14:textId="37F22A13" w:rsidR="00EA486A" w:rsidRPr="002A42F0" w:rsidRDefault="00C6118B" w:rsidP="00EA486A">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An intervention (these </w:t>
      </w:r>
      <w:r w:rsidR="00EA486A" w:rsidRPr="002A42F0">
        <w:rPr>
          <w:rFonts w:asciiTheme="minorHAnsi" w:hAnsiTheme="minorHAnsi" w:cstheme="minorHAnsi"/>
        </w:rPr>
        <w:t>should be reviewed at least after</w:t>
      </w:r>
      <w:r w:rsidRPr="002A42F0">
        <w:rPr>
          <w:rFonts w:asciiTheme="minorHAnsi" w:hAnsiTheme="minorHAnsi" w:cstheme="minorHAnsi"/>
        </w:rPr>
        <w:t xml:space="preserve"> 12 weeks and will include assessments at the beginning and end to show baseline and progress) </w:t>
      </w:r>
    </w:p>
    <w:p w14:paraId="0583A0B5" w14:textId="4110403F" w:rsidR="00EA486A" w:rsidRPr="002A42F0" w:rsidRDefault="00C6118B" w:rsidP="00EA486A">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Use of specific resources </w:t>
      </w:r>
    </w:p>
    <w:p w14:paraId="073D9B44" w14:textId="77777777" w:rsidR="00175771" w:rsidRDefault="00175771" w:rsidP="00175771">
      <w:pPr>
        <w:pStyle w:val="NoSpacing"/>
        <w:numPr>
          <w:ilvl w:val="0"/>
          <w:numId w:val="36"/>
        </w:numPr>
        <w:ind w:left="142" w:hanging="142"/>
        <w:rPr>
          <w:rFonts w:asciiTheme="minorHAnsi" w:hAnsiTheme="minorHAnsi" w:cstheme="minorHAnsi"/>
        </w:rPr>
      </w:pPr>
      <w:r>
        <w:rPr>
          <w:rFonts w:asciiTheme="minorHAnsi" w:hAnsiTheme="minorHAnsi" w:cstheme="minorHAnsi"/>
        </w:rPr>
        <w:lastRenderedPageBreak/>
        <w:t>Meetings with pupil and parents</w:t>
      </w:r>
    </w:p>
    <w:p w14:paraId="0C17851A" w14:textId="00FA70ED" w:rsidR="00EA486A" w:rsidRPr="002A42F0" w:rsidRDefault="00C6118B" w:rsidP="00EA486A">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Diagnostic assessments such as </w:t>
      </w:r>
      <w:proofErr w:type="spellStart"/>
      <w:r w:rsidRPr="002A42F0">
        <w:rPr>
          <w:rFonts w:asciiTheme="minorHAnsi" w:hAnsiTheme="minorHAnsi" w:cstheme="minorHAnsi"/>
        </w:rPr>
        <w:t>Wesford</w:t>
      </w:r>
      <w:proofErr w:type="spellEnd"/>
      <w:r w:rsidR="009269F9" w:rsidRPr="002A42F0">
        <w:rPr>
          <w:rFonts w:asciiTheme="minorHAnsi" w:hAnsiTheme="minorHAnsi" w:cstheme="minorHAnsi"/>
        </w:rPr>
        <w:t xml:space="preserve">, </w:t>
      </w:r>
      <w:proofErr w:type="spellStart"/>
      <w:r w:rsidR="009269F9" w:rsidRPr="002A42F0">
        <w:rPr>
          <w:rFonts w:asciiTheme="minorHAnsi" w:hAnsiTheme="minorHAnsi" w:cstheme="minorHAnsi"/>
        </w:rPr>
        <w:t>Sandford</w:t>
      </w:r>
      <w:proofErr w:type="spellEnd"/>
      <w:r w:rsidRPr="002A42F0">
        <w:rPr>
          <w:rFonts w:asciiTheme="minorHAnsi" w:hAnsiTheme="minorHAnsi" w:cstheme="minorHAnsi"/>
        </w:rPr>
        <w:t xml:space="preserve"> or a </w:t>
      </w:r>
      <w:proofErr w:type="spellStart"/>
      <w:r w:rsidRPr="002A42F0">
        <w:rPr>
          <w:rFonts w:asciiTheme="minorHAnsi" w:hAnsiTheme="minorHAnsi" w:cstheme="minorHAnsi"/>
        </w:rPr>
        <w:t>Boxhall</w:t>
      </w:r>
      <w:proofErr w:type="spellEnd"/>
      <w:r w:rsidRPr="002A42F0">
        <w:rPr>
          <w:rFonts w:asciiTheme="minorHAnsi" w:hAnsiTheme="minorHAnsi" w:cstheme="minorHAnsi"/>
        </w:rPr>
        <w:t xml:space="preserve"> profile </w:t>
      </w:r>
    </w:p>
    <w:p w14:paraId="0052932C" w14:textId="65084221" w:rsidR="00EA486A" w:rsidRPr="002A42F0" w:rsidRDefault="00C6118B" w:rsidP="00EA486A">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Support from an</w:t>
      </w:r>
      <w:r w:rsidR="00175771">
        <w:rPr>
          <w:rFonts w:asciiTheme="minorHAnsi" w:hAnsiTheme="minorHAnsi" w:cstheme="minorHAnsi"/>
        </w:rPr>
        <w:t xml:space="preserve"> outside agency via referral processes</w:t>
      </w:r>
    </w:p>
    <w:p w14:paraId="34D29132" w14:textId="0E719412" w:rsidR="00EA486A" w:rsidRPr="002A42F0" w:rsidRDefault="00C6118B" w:rsidP="00EA486A">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A </w:t>
      </w:r>
      <w:r w:rsidR="00EA486A" w:rsidRPr="002A42F0">
        <w:rPr>
          <w:rFonts w:asciiTheme="minorHAnsi" w:hAnsiTheme="minorHAnsi" w:cstheme="minorHAnsi"/>
        </w:rPr>
        <w:t>one-page</w:t>
      </w:r>
      <w:r w:rsidRPr="002A42F0">
        <w:rPr>
          <w:rFonts w:asciiTheme="minorHAnsi" w:hAnsiTheme="minorHAnsi" w:cstheme="minorHAnsi"/>
        </w:rPr>
        <w:t xml:space="preserve"> profile </w:t>
      </w:r>
      <w:r w:rsidR="00175771">
        <w:rPr>
          <w:rFonts w:asciiTheme="minorHAnsi" w:hAnsiTheme="minorHAnsi" w:cstheme="minorHAnsi"/>
        </w:rPr>
        <w:t>– see appendix</w:t>
      </w:r>
    </w:p>
    <w:p w14:paraId="0FE836D2" w14:textId="1BBA3F1F" w:rsidR="00EA486A" w:rsidRPr="002A42F0" w:rsidRDefault="00C6118B" w:rsidP="00EA486A">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An I</w:t>
      </w:r>
      <w:r w:rsidR="00EA486A" w:rsidRPr="002A42F0">
        <w:rPr>
          <w:rFonts w:asciiTheme="minorHAnsi" w:hAnsiTheme="minorHAnsi" w:cstheme="minorHAnsi"/>
        </w:rPr>
        <w:t>P</w:t>
      </w:r>
      <w:r w:rsidRPr="002A42F0">
        <w:rPr>
          <w:rFonts w:asciiTheme="minorHAnsi" w:hAnsiTheme="minorHAnsi" w:cstheme="minorHAnsi"/>
        </w:rPr>
        <w:t xml:space="preserve">P (individual </w:t>
      </w:r>
      <w:r w:rsidR="00EA486A" w:rsidRPr="002A42F0">
        <w:rPr>
          <w:rFonts w:asciiTheme="minorHAnsi" w:hAnsiTheme="minorHAnsi" w:cstheme="minorHAnsi"/>
        </w:rPr>
        <w:t>Profile and Plan</w:t>
      </w:r>
      <w:r w:rsidR="00175771">
        <w:rPr>
          <w:rFonts w:asciiTheme="minorHAnsi" w:hAnsiTheme="minorHAnsi" w:cstheme="minorHAnsi"/>
        </w:rPr>
        <w:t>) – see appendix</w:t>
      </w:r>
    </w:p>
    <w:p w14:paraId="0E22A858" w14:textId="3BDC15B1" w:rsidR="00FD6388" w:rsidRDefault="00C6118B" w:rsidP="00FD6388">
      <w:pPr>
        <w:pStyle w:val="NoSpacing"/>
        <w:rPr>
          <w:rFonts w:asciiTheme="minorHAnsi" w:hAnsiTheme="minorHAnsi" w:cstheme="minorHAnsi"/>
        </w:rPr>
      </w:pPr>
      <w:r w:rsidRPr="002A42F0">
        <w:rPr>
          <w:rFonts w:asciiTheme="minorHAnsi" w:hAnsiTheme="minorHAnsi" w:cstheme="minorHAnsi"/>
        </w:rPr>
        <w:sym w:font="Symbol" w:char="F0B7"/>
      </w:r>
      <w:r w:rsidR="00175771">
        <w:rPr>
          <w:rFonts w:asciiTheme="minorHAnsi" w:hAnsiTheme="minorHAnsi" w:cstheme="minorHAnsi"/>
        </w:rPr>
        <w:t xml:space="preserve"> A My Support Plan – see appendix</w:t>
      </w:r>
    </w:p>
    <w:p w14:paraId="564EBA71" w14:textId="77777777" w:rsidR="00EA486A" w:rsidRPr="002A42F0" w:rsidRDefault="00EA486A" w:rsidP="00EA486A">
      <w:pPr>
        <w:pStyle w:val="NoSpacing"/>
        <w:rPr>
          <w:rFonts w:asciiTheme="minorHAnsi" w:hAnsiTheme="minorHAnsi" w:cstheme="minorHAnsi"/>
        </w:rPr>
      </w:pPr>
    </w:p>
    <w:p w14:paraId="4CFF3A97" w14:textId="6853352E" w:rsidR="0023429C" w:rsidRPr="002A42F0" w:rsidRDefault="00C6118B">
      <w:pPr>
        <w:rPr>
          <w:rFonts w:asciiTheme="minorHAnsi" w:hAnsiTheme="minorHAnsi" w:cstheme="minorHAnsi"/>
        </w:rPr>
      </w:pPr>
      <w:r w:rsidRPr="002A42F0">
        <w:rPr>
          <w:rFonts w:asciiTheme="minorHAnsi" w:hAnsiTheme="minorHAnsi" w:cstheme="minorHAnsi"/>
        </w:rPr>
        <w:t>Where, despite all our best endeavours the child still makes little or no progress in the areas targeted, we will discuss with the parents and child the need for us to approach the LA to request a statutory My Plan/ EHCP (Education and Health Care Plan). Where a child has a Statutory My Plan/ EHCP we will carry out an annual review to which parent, child, outside agencies, SENCo, class teacher will be invited as appropriate.</w:t>
      </w:r>
      <w:r w:rsidR="00EA486A" w:rsidRPr="002A42F0">
        <w:rPr>
          <w:rFonts w:asciiTheme="minorHAnsi" w:hAnsiTheme="minorHAnsi" w:cstheme="minorHAnsi"/>
          <w:noProof/>
        </w:rPr>
        <w:t xml:space="preserve"> </w:t>
      </w:r>
    </w:p>
    <w:p w14:paraId="6135732A" w14:textId="47D2F5B4" w:rsidR="0023429C" w:rsidRPr="002A42F0" w:rsidRDefault="00EA486A">
      <w:pPr>
        <w:rPr>
          <w:rFonts w:asciiTheme="minorHAnsi" w:hAnsiTheme="minorHAnsi" w:cstheme="minorHAnsi"/>
          <w:b/>
          <w:bCs/>
          <w:u w:val="single"/>
        </w:rPr>
      </w:pPr>
      <w:r w:rsidRPr="002A42F0">
        <w:rPr>
          <w:rFonts w:asciiTheme="minorHAnsi" w:hAnsiTheme="minorHAnsi" w:cstheme="minorHAnsi"/>
          <w:b/>
          <w:bCs/>
          <w:u w:val="single"/>
        </w:rPr>
        <w:t>Levels of SEN Support</w:t>
      </w:r>
    </w:p>
    <w:tbl>
      <w:tblPr>
        <w:tblStyle w:val="TableGrid"/>
        <w:tblW w:w="0" w:type="auto"/>
        <w:tblLook w:val="04A0" w:firstRow="1" w:lastRow="0" w:firstColumn="1" w:lastColumn="0" w:noHBand="0" w:noVBand="1"/>
      </w:tblPr>
      <w:tblGrid>
        <w:gridCol w:w="1271"/>
        <w:gridCol w:w="7745"/>
      </w:tblGrid>
      <w:tr w:rsidR="00EA486A" w:rsidRPr="002A42F0" w14:paraId="26C74897" w14:textId="77777777" w:rsidTr="003B0B27">
        <w:trPr>
          <w:trHeight w:val="768"/>
        </w:trPr>
        <w:tc>
          <w:tcPr>
            <w:tcW w:w="1271" w:type="dxa"/>
          </w:tcPr>
          <w:p w14:paraId="3BEB438A" w14:textId="455BAC7E" w:rsidR="00EA486A" w:rsidRPr="002A42F0" w:rsidRDefault="00FD6388" w:rsidP="003B0B27">
            <w:pPr>
              <w:pStyle w:val="NoSpacing"/>
              <w:rPr>
                <w:rFonts w:asciiTheme="minorHAnsi" w:hAnsiTheme="minorHAnsi" w:cstheme="minorHAnsi"/>
                <w:b/>
                <w:bCs/>
              </w:rPr>
            </w:pPr>
            <w:r>
              <w:rPr>
                <w:rFonts w:asciiTheme="minorHAnsi" w:hAnsiTheme="minorHAnsi" w:cstheme="minorHAnsi"/>
                <w:b/>
                <w:bCs/>
              </w:rPr>
              <w:t>High Quality</w:t>
            </w:r>
            <w:r w:rsidR="003B0B27" w:rsidRPr="002A42F0">
              <w:rPr>
                <w:rFonts w:asciiTheme="minorHAnsi" w:hAnsiTheme="minorHAnsi" w:cstheme="minorHAnsi"/>
                <w:b/>
                <w:bCs/>
              </w:rPr>
              <w:t xml:space="preserve"> Teaching</w:t>
            </w:r>
          </w:p>
        </w:tc>
        <w:tc>
          <w:tcPr>
            <w:tcW w:w="7745" w:type="dxa"/>
          </w:tcPr>
          <w:p w14:paraId="4B8ACC2A" w14:textId="46F6416B" w:rsidR="00EA486A" w:rsidRPr="002A42F0" w:rsidRDefault="003B0B27" w:rsidP="00CA49DB">
            <w:pPr>
              <w:pStyle w:val="NoSpacing"/>
              <w:rPr>
                <w:rFonts w:asciiTheme="minorHAnsi" w:hAnsiTheme="minorHAnsi" w:cstheme="minorHAnsi"/>
              </w:rPr>
            </w:pPr>
            <w:r w:rsidRPr="002A42F0">
              <w:rPr>
                <w:rFonts w:asciiTheme="minorHAnsi" w:hAnsiTheme="minorHAnsi" w:cstheme="minorHAnsi"/>
              </w:rPr>
              <w:t xml:space="preserve">All teachers are responsible for the teaching and learning of their pupils including those with SEND. </w:t>
            </w:r>
            <w:r w:rsidR="00CA49DB">
              <w:rPr>
                <w:rFonts w:asciiTheme="minorHAnsi" w:hAnsiTheme="minorHAnsi" w:cstheme="minorHAnsi"/>
              </w:rPr>
              <w:t>Teaching and learning</w:t>
            </w:r>
            <w:r w:rsidRPr="002A42F0">
              <w:rPr>
                <w:rFonts w:asciiTheme="minorHAnsi" w:hAnsiTheme="minorHAnsi" w:cstheme="minorHAnsi"/>
              </w:rPr>
              <w:t xml:space="preserve"> is differentiated</w:t>
            </w:r>
            <w:r w:rsidR="00CA49DB">
              <w:rPr>
                <w:rFonts w:asciiTheme="minorHAnsi" w:hAnsiTheme="minorHAnsi" w:cstheme="minorHAnsi"/>
              </w:rPr>
              <w:t xml:space="preserve"> and </w:t>
            </w:r>
            <w:proofErr w:type="spellStart"/>
            <w:r w:rsidR="00CA49DB">
              <w:rPr>
                <w:rFonts w:asciiTheme="minorHAnsi" w:hAnsiTheme="minorHAnsi" w:cstheme="minorHAnsi"/>
              </w:rPr>
              <w:t>scaffolded</w:t>
            </w:r>
            <w:proofErr w:type="spellEnd"/>
            <w:r w:rsidRPr="002A42F0">
              <w:rPr>
                <w:rFonts w:asciiTheme="minorHAnsi" w:hAnsiTheme="minorHAnsi" w:cstheme="minorHAnsi"/>
              </w:rPr>
              <w:t xml:space="preserve"> to ensure that all children can be successful learners and make appropriate progress.</w:t>
            </w:r>
          </w:p>
        </w:tc>
      </w:tr>
      <w:tr w:rsidR="00CA49DB" w:rsidRPr="002A42F0" w14:paraId="60575D5D" w14:textId="77777777" w:rsidTr="000A0C02">
        <w:trPr>
          <w:trHeight w:val="2427"/>
        </w:trPr>
        <w:tc>
          <w:tcPr>
            <w:tcW w:w="1271" w:type="dxa"/>
          </w:tcPr>
          <w:p w14:paraId="7B278CC5" w14:textId="77777777" w:rsidR="00CA49DB" w:rsidRPr="002A42F0" w:rsidRDefault="00CA49DB" w:rsidP="003B0B27">
            <w:pPr>
              <w:pStyle w:val="NoSpacing"/>
              <w:rPr>
                <w:rFonts w:asciiTheme="minorHAnsi" w:hAnsiTheme="minorHAnsi" w:cstheme="minorHAnsi"/>
                <w:b/>
                <w:bCs/>
              </w:rPr>
            </w:pPr>
            <w:r w:rsidRPr="002A42F0">
              <w:rPr>
                <w:rFonts w:asciiTheme="minorHAnsi" w:hAnsiTheme="minorHAnsi" w:cstheme="minorHAnsi"/>
                <w:b/>
                <w:bCs/>
              </w:rPr>
              <w:t>Concern</w:t>
            </w:r>
          </w:p>
          <w:p w14:paraId="4638A0D2" w14:textId="375049A5" w:rsidR="00CA49DB" w:rsidRPr="002A42F0" w:rsidRDefault="00CA49DB" w:rsidP="003B0B27">
            <w:pPr>
              <w:pStyle w:val="NoSpacing"/>
              <w:rPr>
                <w:rFonts w:asciiTheme="minorHAnsi" w:hAnsiTheme="minorHAnsi" w:cstheme="minorHAnsi"/>
                <w:b/>
                <w:bCs/>
              </w:rPr>
            </w:pPr>
            <w:r w:rsidRPr="002A42F0">
              <w:rPr>
                <w:rFonts w:asciiTheme="minorHAnsi" w:hAnsiTheme="minorHAnsi" w:cstheme="minorHAnsi"/>
                <w:b/>
                <w:bCs/>
              </w:rPr>
              <w:t>Class action</w:t>
            </w:r>
          </w:p>
        </w:tc>
        <w:tc>
          <w:tcPr>
            <w:tcW w:w="7745" w:type="dxa"/>
          </w:tcPr>
          <w:p w14:paraId="098ABC71" w14:textId="77777777" w:rsidR="00CA49DB" w:rsidRPr="002A42F0" w:rsidRDefault="00CA49DB" w:rsidP="003B0B27">
            <w:pPr>
              <w:pStyle w:val="NoSpacing"/>
              <w:rPr>
                <w:rFonts w:asciiTheme="minorHAnsi" w:hAnsiTheme="minorHAnsi" w:cstheme="minorHAnsi"/>
              </w:rPr>
            </w:pPr>
            <w:r w:rsidRPr="002A42F0">
              <w:rPr>
                <w:rFonts w:asciiTheme="minorHAnsi" w:hAnsiTheme="minorHAnsi" w:cstheme="minorHAnsi"/>
              </w:rPr>
              <w:t>A</w:t>
            </w:r>
            <w:r>
              <w:rPr>
                <w:rFonts w:asciiTheme="minorHAnsi" w:hAnsiTheme="minorHAnsi" w:cstheme="minorHAnsi"/>
              </w:rPr>
              <w:t xml:space="preserve"> child whose learning needs</w:t>
            </w:r>
            <w:r w:rsidRPr="002A42F0">
              <w:rPr>
                <w:rFonts w:asciiTheme="minorHAnsi" w:hAnsiTheme="minorHAnsi" w:cstheme="minorHAnsi"/>
              </w:rPr>
              <w:t xml:space="preserve"> and or progress are beginning to cause concern. Concerns can be raised together with a brief description thro</w:t>
            </w:r>
            <w:r>
              <w:rPr>
                <w:rFonts w:asciiTheme="minorHAnsi" w:hAnsiTheme="minorHAnsi" w:cstheme="minorHAnsi"/>
              </w:rPr>
              <w:t>ugh a SEN concern sheet</w:t>
            </w:r>
            <w:r w:rsidRPr="002A42F0">
              <w:rPr>
                <w:rFonts w:asciiTheme="minorHAnsi" w:hAnsiTheme="minorHAnsi" w:cstheme="minorHAnsi"/>
              </w:rPr>
              <w:t>.</w:t>
            </w:r>
            <w:r>
              <w:rPr>
                <w:rFonts w:asciiTheme="minorHAnsi" w:hAnsiTheme="minorHAnsi" w:cstheme="minorHAnsi"/>
              </w:rPr>
              <w:t xml:space="preserve"> Consultation with the SENCo will take place and the teacher will put in actions to support as part of the graduated approach and assess outcomes.</w:t>
            </w:r>
          </w:p>
          <w:p w14:paraId="057E7B93" w14:textId="62313C38" w:rsidR="00CA49DB" w:rsidRPr="002A42F0" w:rsidRDefault="00CA49DB" w:rsidP="003B0B27">
            <w:pPr>
              <w:pStyle w:val="NoSpacing"/>
              <w:rPr>
                <w:rFonts w:asciiTheme="minorHAnsi" w:hAnsiTheme="minorHAnsi" w:cstheme="minorHAnsi"/>
              </w:rPr>
            </w:pPr>
            <w:r w:rsidRPr="002A42F0">
              <w:rPr>
                <w:rFonts w:asciiTheme="minorHAnsi" w:hAnsiTheme="minorHAnsi" w:cstheme="minorHAnsi"/>
              </w:rPr>
              <w:t>Short term targets may form an IPP (individual or group) or the child’s intervention and progress may be monitored through the school provision map. An intervention</w:t>
            </w:r>
            <w:r>
              <w:rPr>
                <w:rFonts w:asciiTheme="minorHAnsi" w:hAnsiTheme="minorHAnsi" w:cstheme="minorHAnsi"/>
              </w:rPr>
              <w:t>/support</w:t>
            </w:r>
            <w:r w:rsidRPr="002A42F0">
              <w:rPr>
                <w:rFonts w:asciiTheme="minorHAnsi" w:hAnsiTheme="minorHAnsi" w:cstheme="minorHAnsi"/>
              </w:rPr>
              <w:t xml:space="preserve"> will be reviewed at, at least, 12 weeks and is aimed at bringing the child’s progress back in line with age related expectations. </w:t>
            </w:r>
          </w:p>
        </w:tc>
      </w:tr>
      <w:tr w:rsidR="00EA486A" w:rsidRPr="002A42F0" w14:paraId="0C053F51" w14:textId="77777777" w:rsidTr="003B0B27">
        <w:tc>
          <w:tcPr>
            <w:tcW w:w="1271" w:type="dxa"/>
          </w:tcPr>
          <w:p w14:paraId="64FEC7D7" w14:textId="3219D20A" w:rsidR="00EA486A" w:rsidRPr="002A42F0" w:rsidRDefault="003B0B27" w:rsidP="003B0B27">
            <w:pPr>
              <w:pStyle w:val="NoSpacing"/>
              <w:rPr>
                <w:rFonts w:asciiTheme="minorHAnsi" w:hAnsiTheme="minorHAnsi" w:cstheme="minorHAnsi"/>
                <w:b/>
                <w:bCs/>
              </w:rPr>
            </w:pPr>
            <w:r w:rsidRPr="002A42F0">
              <w:rPr>
                <w:rFonts w:asciiTheme="minorHAnsi" w:hAnsiTheme="minorHAnsi" w:cstheme="minorHAnsi"/>
                <w:b/>
                <w:bCs/>
              </w:rPr>
              <w:t>SEND Support (at and above this level the child is placed on the SEN Register)</w:t>
            </w:r>
          </w:p>
        </w:tc>
        <w:tc>
          <w:tcPr>
            <w:tcW w:w="7745" w:type="dxa"/>
          </w:tcPr>
          <w:p w14:paraId="515D7143" w14:textId="2C0BCE6F" w:rsidR="003B0B27" w:rsidRPr="002A42F0" w:rsidRDefault="003B0B27" w:rsidP="003B0B27">
            <w:pPr>
              <w:pStyle w:val="NoSpacing"/>
              <w:rPr>
                <w:rFonts w:asciiTheme="minorHAnsi" w:hAnsiTheme="minorHAnsi" w:cstheme="minorHAnsi"/>
              </w:rPr>
            </w:pPr>
            <w:r w:rsidRPr="002A42F0">
              <w:rPr>
                <w:rFonts w:asciiTheme="minorHAnsi" w:hAnsiTheme="minorHAnsi" w:cstheme="minorHAnsi"/>
              </w:rPr>
              <w:t>A child</w:t>
            </w:r>
            <w:r w:rsidR="00FD6388">
              <w:rPr>
                <w:rFonts w:asciiTheme="minorHAnsi" w:hAnsiTheme="minorHAnsi" w:cstheme="minorHAnsi"/>
              </w:rPr>
              <w:t xml:space="preserve"> whose attainment and progress is</w:t>
            </w:r>
            <w:r w:rsidRPr="002A42F0">
              <w:rPr>
                <w:rFonts w:asciiTheme="minorHAnsi" w:hAnsiTheme="minorHAnsi" w:cstheme="minorHAnsi"/>
              </w:rPr>
              <w:t xml:space="preserve"> below age related expectations or who needs a higher amount of support either 1:1 or in a small group, is placed at SEND Support. Parents will be informed when a child is placed at SEND support. At this level of support, the child may have some or </w:t>
            </w:r>
            <w:r w:rsidR="00164C1B" w:rsidRPr="002A42F0">
              <w:rPr>
                <w:rFonts w:asciiTheme="minorHAnsi" w:hAnsiTheme="minorHAnsi" w:cstheme="minorHAnsi"/>
              </w:rPr>
              <w:t>all</w:t>
            </w:r>
            <w:r w:rsidRPr="002A42F0">
              <w:rPr>
                <w:rFonts w:asciiTheme="minorHAnsi" w:hAnsiTheme="minorHAnsi" w:cstheme="minorHAnsi"/>
              </w:rPr>
              <w:t xml:space="preserve"> the following</w:t>
            </w:r>
            <w:r w:rsidR="00FD6388">
              <w:rPr>
                <w:rFonts w:asciiTheme="minorHAnsi" w:hAnsiTheme="minorHAnsi" w:cstheme="minorHAnsi"/>
              </w:rPr>
              <w:t xml:space="preserve"> to record assess plan do review cycle</w:t>
            </w:r>
            <w:r w:rsidRPr="002A42F0">
              <w:rPr>
                <w:rFonts w:asciiTheme="minorHAnsi" w:hAnsiTheme="minorHAnsi" w:cstheme="minorHAnsi"/>
              </w:rPr>
              <w:t xml:space="preserve">: </w:t>
            </w:r>
          </w:p>
          <w:p w14:paraId="0F7D515C" w14:textId="11BE1A93" w:rsidR="00CA49DB" w:rsidRPr="002A42F0" w:rsidRDefault="00CA49DB" w:rsidP="00CA49DB">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A One Page Profile </w:t>
            </w:r>
          </w:p>
          <w:p w14:paraId="0BDCE510" w14:textId="450E3C3D" w:rsidR="00CA49DB" w:rsidRPr="002A42F0" w:rsidRDefault="00CA49DB" w:rsidP="00CA49DB">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An IPP</w:t>
            </w:r>
          </w:p>
          <w:p w14:paraId="06FB9865" w14:textId="507BA208" w:rsidR="003B0B27" w:rsidRPr="002A42F0" w:rsidRDefault="003B0B27" w:rsidP="003B0B27">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A My Support Plan (</w:t>
            </w:r>
            <w:r w:rsidR="00CA49DB">
              <w:rPr>
                <w:rFonts w:asciiTheme="minorHAnsi" w:hAnsiTheme="minorHAnsi" w:cstheme="minorHAnsi"/>
              </w:rPr>
              <w:t xml:space="preserve">a </w:t>
            </w:r>
            <w:r w:rsidRPr="002A42F0">
              <w:rPr>
                <w:rFonts w:asciiTheme="minorHAnsi" w:hAnsiTheme="minorHAnsi" w:cstheme="minorHAnsi"/>
              </w:rPr>
              <w:t>non-statutory</w:t>
            </w:r>
            <w:r w:rsidR="00CA49DB">
              <w:rPr>
                <w:rFonts w:asciiTheme="minorHAnsi" w:hAnsiTheme="minorHAnsi" w:cstheme="minorHAnsi"/>
              </w:rPr>
              <w:t xml:space="preserve"> Wiltshire LA document</w:t>
            </w:r>
            <w:r w:rsidRPr="002A42F0">
              <w:rPr>
                <w:rFonts w:asciiTheme="minorHAnsi" w:hAnsiTheme="minorHAnsi" w:cstheme="minorHAnsi"/>
              </w:rPr>
              <w:t xml:space="preserve">) </w:t>
            </w:r>
          </w:p>
          <w:p w14:paraId="7EA142B1" w14:textId="45EF7DBD" w:rsidR="003B0B27" w:rsidRPr="002A42F0" w:rsidRDefault="003B0B27" w:rsidP="003B0B27">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Support from one or more outside agencies </w:t>
            </w:r>
          </w:p>
          <w:p w14:paraId="0FB78C36" w14:textId="77777777" w:rsidR="003B0B27" w:rsidRPr="002A42F0" w:rsidRDefault="003B0B27" w:rsidP="003B0B27">
            <w:pPr>
              <w:pStyle w:val="NoSpacing"/>
              <w:rPr>
                <w:rFonts w:asciiTheme="minorHAnsi" w:hAnsiTheme="minorHAnsi" w:cstheme="minorHAnsi"/>
              </w:rPr>
            </w:pPr>
          </w:p>
          <w:p w14:paraId="1D4570CE" w14:textId="4E29CAE6" w:rsidR="00EA486A" w:rsidRPr="002A42F0" w:rsidRDefault="003B0B27" w:rsidP="003B0B27">
            <w:pPr>
              <w:pStyle w:val="NoSpacing"/>
              <w:rPr>
                <w:rFonts w:asciiTheme="minorHAnsi" w:hAnsiTheme="minorHAnsi" w:cstheme="minorHAnsi"/>
              </w:rPr>
            </w:pPr>
            <w:r w:rsidRPr="002A42F0">
              <w:rPr>
                <w:rFonts w:asciiTheme="minorHAnsi" w:hAnsiTheme="minorHAnsi" w:cstheme="minorHAnsi"/>
              </w:rPr>
              <w:t>IPPs and My Support Plans will be reviewed with parents and, where appropriate, the child</w:t>
            </w:r>
            <w:r w:rsidR="00CA49DB">
              <w:rPr>
                <w:rFonts w:asciiTheme="minorHAnsi" w:hAnsiTheme="minorHAnsi" w:cstheme="minorHAnsi"/>
              </w:rPr>
              <w:t>,</w:t>
            </w:r>
            <w:r w:rsidRPr="002A42F0">
              <w:rPr>
                <w:rFonts w:asciiTheme="minorHAnsi" w:hAnsiTheme="minorHAnsi" w:cstheme="minorHAnsi"/>
              </w:rPr>
              <w:t xml:space="preserve"> at least 3 times per year. The format for IPPs, My Support Plans and One Page Profiles can be found in the appendices.</w:t>
            </w:r>
          </w:p>
        </w:tc>
      </w:tr>
      <w:tr w:rsidR="00EA486A" w:rsidRPr="002A42F0" w14:paraId="12197F0E" w14:textId="77777777" w:rsidTr="003B0B27">
        <w:tc>
          <w:tcPr>
            <w:tcW w:w="1271" w:type="dxa"/>
          </w:tcPr>
          <w:p w14:paraId="405ACDE8" w14:textId="65390E5D" w:rsidR="00EA486A" w:rsidRPr="002A42F0" w:rsidRDefault="003B0B27" w:rsidP="003B0B27">
            <w:pPr>
              <w:pStyle w:val="NoSpacing"/>
              <w:rPr>
                <w:rFonts w:asciiTheme="minorHAnsi" w:hAnsiTheme="minorHAnsi" w:cstheme="minorHAnsi"/>
                <w:b/>
                <w:bCs/>
              </w:rPr>
            </w:pPr>
            <w:r w:rsidRPr="002A42F0">
              <w:rPr>
                <w:rFonts w:asciiTheme="minorHAnsi" w:hAnsiTheme="minorHAnsi" w:cstheme="minorHAnsi"/>
                <w:b/>
                <w:bCs/>
              </w:rPr>
              <w:t xml:space="preserve">Education and Health Care Plan (EHCP) </w:t>
            </w:r>
            <w:r w:rsidR="00CA49DB">
              <w:rPr>
                <w:rFonts w:asciiTheme="minorHAnsi" w:hAnsiTheme="minorHAnsi" w:cstheme="minorHAnsi"/>
                <w:b/>
                <w:bCs/>
              </w:rPr>
              <w:t xml:space="preserve">currently </w:t>
            </w:r>
            <w:r w:rsidRPr="002A42F0">
              <w:rPr>
                <w:rFonts w:asciiTheme="minorHAnsi" w:hAnsiTheme="minorHAnsi" w:cstheme="minorHAnsi"/>
                <w:b/>
                <w:bCs/>
              </w:rPr>
              <w:t xml:space="preserve">known in Wiltshire as Statutory </w:t>
            </w:r>
            <w:r w:rsidR="00CA49DB">
              <w:rPr>
                <w:rFonts w:asciiTheme="minorHAnsi" w:hAnsiTheme="minorHAnsi" w:cstheme="minorHAnsi"/>
                <w:b/>
                <w:bCs/>
              </w:rPr>
              <w:t>‘</w:t>
            </w:r>
            <w:r w:rsidRPr="002A42F0">
              <w:rPr>
                <w:rFonts w:asciiTheme="minorHAnsi" w:hAnsiTheme="minorHAnsi" w:cstheme="minorHAnsi"/>
                <w:b/>
                <w:bCs/>
              </w:rPr>
              <w:t>My Plan</w:t>
            </w:r>
            <w:r w:rsidR="00CA49DB">
              <w:rPr>
                <w:rFonts w:asciiTheme="minorHAnsi" w:hAnsiTheme="minorHAnsi" w:cstheme="minorHAnsi"/>
                <w:b/>
                <w:bCs/>
              </w:rPr>
              <w:t>’</w:t>
            </w:r>
          </w:p>
        </w:tc>
        <w:tc>
          <w:tcPr>
            <w:tcW w:w="7745" w:type="dxa"/>
          </w:tcPr>
          <w:p w14:paraId="36FFACEC" w14:textId="77777777" w:rsidR="00EA486A" w:rsidRDefault="003B0B27" w:rsidP="003B0B27">
            <w:pPr>
              <w:pStyle w:val="NoSpacing"/>
              <w:rPr>
                <w:rFonts w:asciiTheme="minorHAnsi" w:hAnsiTheme="minorHAnsi" w:cstheme="minorHAnsi"/>
              </w:rPr>
            </w:pPr>
            <w:r w:rsidRPr="002A42F0">
              <w:rPr>
                <w:rFonts w:asciiTheme="minorHAnsi" w:hAnsiTheme="minorHAnsi" w:cstheme="minorHAnsi"/>
              </w:rPr>
              <w:t xml:space="preserve">An EHCP is considered when progress and needs have not been met through SEND Support. The child’s My support Plan can be put forward to the Wiltshire SEND </w:t>
            </w:r>
            <w:r w:rsidR="00FD6388">
              <w:rPr>
                <w:rFonts w:asciiTheme="minorHAnsi" w:hAnsiTheme="minorHAnsi" w:cstheme="minorHAnsi"/>
              </w:rPr>
              <w:t>Services</w:t>
            </w:r>
            <w:r w:rsidRPr="002A42F0">
              <w:rPr>
                <w:rFonts w:asciiTheme="minorHAnsi" w:hAnsiTheme="minorHAnsi" w:cstheme="minorHAnsi"/>
              </w:rPr>
              <w:t xml:space="preserve"> to be considered for an EHCP. At this </w:t>
            </w:r>
            <w:r w:rsidR="00164C1B" w:rsidRPr="002A42F0">
              <w:rPr>
                <w:rFonts w:asciiTheme="minorHAnsi" w:hAnsiTheme="minorHAnsi" w:cstheme="minorHAnsi"/>
              </w:rPr>
              <w:t>level,</w:t>
            </w:r>
            <w:r w:rsidRPr="002A42F0">
              <w:rPr>
                <w:rFonts w:asciiTheme="minorHAnsi" w:hAnsiTheme="minorHAnsi" w:cstheme="minorHAnsi"/>
              </w:rPr>
              <w:t xml:space="preserve"> the child will be allocated a SEND Lead Worker through Wiltshire Council SEND Service. An EHCP </w:t>
            </w:r>
            <w:r w:rsidR="00FD6388">
              <w:rPr>
                <w:rFonts w:asciiTheme="minorHAnsi" w:hAnsiTheme="minorHAnsi" w:cstheme="minorHAnsi"/>
              </w:rPr>
              <w:t xml:space="preserve">once provided </w:t>
            </w:r>
            <w:r w:rsidRPr="002A42F0">
              <w:rPr>
                <w:rFonts w:asciiTheme="minorHAnsi" w:hAnsiTheme="minorHAnsi" w:cstheme="minorHAnsi"/>
              </w:rPr>
              <w:t>will be reviewed with parents and, where appropriate, the child at least twice a year in addition to the Annual Review. Parents/carers of children with an EHCP have the right to request a personal budget. If this is requested, the SEND Lead Worker and the LA will provide guidance.</w:t>
            </w:r>
          </w:p>
          <w:p w14:paraId="769A220F" w14:textId="70C2D0FF" w:rsidR="000A6006" w:rsidRPr="002A42F0" w:rsidRDefault="00687EAE" w:rsidP="003B0B27">
            <w:pPr>
              <w:pStyle w:val="NoSpacing"/>
              <w:rPr>
                <w:rFonts w:asciiTheme="minorHAnsi" w:hAnsiTheme="minorHAnsi" w:cstheme="minorHAnsi"/>
              </w:rPr>
            </w:pPr>
            <w:hyperlink r:id="rId8" w:history="1">
              <w:r w:rsidR="000A6006">
                <w:rPr>
                  <w:rStyle w:val="Hyperlink"/>
                </w:rPr>
                <w:t xml:space="preserve">EHCP or </w:t>
              </w:r>
              <w:proofErr w:type="spellStart"/>
              <w:r w:rsidR="000A6006">
                <w:rPr>
                  <w:rStyle w:val="Hyperlink"/>
                </w:rPr>
                <w:t>MyPlan</w:t>
              </w:r>
              <w:proofErr w:type="spellEnd"/>
              <w:r w:rsidR="000A6006">
                <w:rPr>
                  <w:rStyle w:val="Hyperlink"/>
                </w:rPr>
                <w:t xml:space="preserve"> (primary) - Local Offer (wiltshire.gov.uk)</w:t>
              </w:r>
            </w:hyperlink>
          </w:p>
        </w:tc>
      </w:tr>
    </w:tbl>
    <w:p w14:paraId="4D98FE15" w14:textId="77777777" w:rsidR="006F7E50" w:rsidRDefault="006F7E50">
      <w:pPr>
        <w:rPr>
          <w:rFonts w:asciiTheme="minorHAnsi" w:hAnsiTheme="minorHAnsi" w:cstheme="minorHAnsi"/>
          <w:b/>
          <w:bCs/>
          <w:u w:val="single"/>
        </w:rPr>
      </w:pPr>
    </w:p>
    <w:p w14:paraId="7BB58920" w14:textId="53C87E10" w:rsidR="009269F9" w:rsidRPr="002A42F0" w:rsidRDefault="009269F9">
      <w:pPr>
        <w:rPr>
          <w:rFonts w:asciiTheme="minorHAnsi" w:hAnsiTheme="minorHAnsi" w:cstheme="minorHAnsi"/>
          <w:b/>
          <w:bCs/>
          <w:u w:val="single"/>
        </w:rPr>
      </w:pPr>
      <w:r w:rsidRPr="002A42F0">
        <w:rPr>
          <w:rFonts w:asciiTheme="minorHAnsi" w:hAnsiTheme="minorHAnsi" w:cstheme="minorHAnsi"/>
          <w:b/>
          <w:bCs/>
          <w:u w:val="single"/>
        </w:rPr>
        <w:lastRenderedPageBreak/>
        <w:t xml:space="preserve">Criteria for exiting the SEND Register </w:t>
      </w:r>
    </w:p>
    <w:p w14:paraId="5009BFF1" w14:textId="7E5A8B6E" w:rsidR="00EA486A" w:rsidRPr="002A42F0" w:rsidRDefault="009269F9">
      <w:pPr>
        <w:rPr>
          <w:rFonts w:asciiTheme="minorHAnsi" w:hAnsiTheme="minorHAnsi" w:cstheme="minorHAnsi"/>
        </w:rPr>
      </w:pPr>
      <w:r w:rsidRPr="002A42F0">
        <w:rPr>
          <w:rFonts w:asciiTheme="minorHAnsi" w:hAnsiTheme="minorHAnsi" w:cstheme="minorHAnsi"/>
        </w:rPr>
        <w:t>Where specific, planned provision has been successful and accelerated progress has been made so that the pupil is working within the national expectations, then they will be removed from the SEND Register and placed registered as a concern to monitor ongoing progress.</w:t>
      </w:r>
    </w:p>
    <w:p w14:paraId="7C11337A" w14:textId="3AF0D49E" w:rsidR="009269F9" w:rsidRPr="002A42F0" w:rsidRDefault="009269F9">
      <w:pPr>
        <w:rPr>
          <w:rFonts w:asciiTheme="minorHAnsi" w:hAnsiTheme="minorHAnsi" w:cstheme="minorHAnsi"/>
          <w:b/>
          <w:bCs/>
          <w:u w:val="single"/>
        </w:rPr>
      </w:pPr>
      <w:r w:rsidRPr="002A42F0">
        <w:rPr>
          <w:rFonts w:asciiTheme="minorHAnsi" w:hAnsiTheme="minorHAnsi" w:cstheme="minorHAnsi"/>
          <w:b/>
          <w:bCs/>
          <w:u w:val="single"/>
        </w:rPr>
        <w:t xml:space="preserve">Partnership with Parents/Carers/children </w:t>
      </w:r>
    </w:p>
    <w:p w14:paraId="72A3F012" w14:textId="2A6002D1" w:rsidR="009269F9" w:rsidRPr="002A42F0" w:rsidRDefault="009269F9">
      <w:pPr>
        <w:rPr>
          <w:rFonts w:asciiTheme="minorHAnsi" w:hAnsiTheme="minorHAnsi" w:cstheme="minorHAnsi"/>
        </w:rPr>
      </w:pPr>
      <w:r w:rsidRPr="002A42F0">
        <w:rPr>
          <w:rFonts w:asciiTheme="minorHAnsi" w:hAnsiTheme="minorHAnsi" w:cstheme="minorHAnsi"/>
        </w:rPr>
        <w:t>Parents/carers are important partners in the effective working relationship with the school in raising their child’s attainment. Parents’/carers’ contribution to their child’s education is valued highly by the staff of the school. Parents/carers are encouraged to involve their child in the decision-making processes, including recording children’s views and implementing and reviewing, where nec</w:t>
      </w:r>
      <w:r w:rsidR="00CA49DB">
        <w:rPr>
          <w:rFonts w:asciiTheme="minorHAnsi" w:hAnsiTheme="minorHAnsi" w:cstheme="minorHAnsi"/>
        </w:rPr>
        <w:t>essary, the Individual Profile and</w:t>
      </w:r>
      <w:r w:rsidRPr="002A42F0">
        <w:rPr>
          <w:rFonts w:asciiTheme="minorHAnsi" w:hAnsiTheme="minorHAnsi" w:cstheme="minorHAnsi"/>
        </w:rPr>
        <w:t xml:space="preserve"> Plan</w:t>
      </w:r>
      <w:r w:rsidR="00CA49DB">
        <w:rPr>
          <w:rFonts w:asciiTheme="minorHAnsi" w:hAnsiTheme="minorHAnsi" w:cstheme="minorHAnsi"/>
        </w:rPr>
        <w:t>s</w:t>
      </w:r>
      <w:r w:rsidRPr="002A42F0">
        <w:rPr>
          <w:rFonts w:asciiTheme="minorHAnsi" w:hAnsiTheme="minorHAnsi" w:cstheme="minorHAnsi"/>
        </w:rPr>
        <w:t>. The school will also update parents/carers with relevant information.</w:t>
      </w:r>
    </w:p>
    <w:p w14:paraId="5F48E049" w14:textId="77777777" w:rsidR="009269F9" w:rsidRPr="002A42F0" w:rsidRDefault="009269F9">
      <w:pPr>
        <w:rPr>
          <w:rFonts w:asciiTheme="minorHAnsi" w:hAnsiTheme="minorHAnsi" w:cstheme="minorHAnsi"/>
          <w:b/>
          <w:bCs/>
          <w:u w:val="single"/>
        </w:rPr>
      </w:pPr>
      <w:r w:rsidRPr="002A42F0">
        <w:rPr>
          <w:rFonts w:asciiTheme="minorHAnsi" w:hAnsiTheme="minorHAnsi" w:cstheme="minorHAnsi"/>
          <w:b/>
          <w:bCs/>
          <w:u w:val="single"/>
        </w:rPr>
        <w:t xml:space="preserve">Roles and Responsibilities </w:t>
      </w:r>
    </w:p>
    <w:p w14:paraId="6997BEB2" w14:textId="674B911C" w:rsidR="009269F9" w:rsidRDefault="009269F9">
      <w:pPr>
        <w:rPr>
          <w:rFonts w:asciiTheme="minorHAnsi" w:hAnsiTheme="minorHAnsi" w:cstheme="minorHAnsi"/>
        </w:rPr>
      </w:pPr>
      <w:r w:rsidRPr="002A42F0">
        <w:rPr>
          <w:rFonts w:asciiTheme="minorHAnsi" w:hAnsiTheme="minorHAnsi" w:cstheme="minorHAnsi"/>
        </w:rPr>
        <w:t xml:space="preserve">Provision for pupils with SEND is a matter for the school as a whole. The governing body, in consultation with the Headteacher, has a legal responsibility for determining the policy and provision for pupils with special educational needs. It maintains a strategic overview and has an appointed SEN governor who takes particular interest in this aspect of the school. </w:t>
      </w:r>
    </w:p>
    <w:p w14:paraId="2AB347A5" w14:textId="77777777" w:rsidR="00DA2667" w:rsidRPr="002A42F0" w:rsidRDefault="00DA2667" w:rsidP="00DA2667">
      <w:pPr>
        <w:widowControl w:val="0"/>
        <w:autoSpaceDE w:val="0"/>
        <w:autoSpaceDN w:val="0"/>
        <w:adjustRightInd w:val="0"/>
        <w:jc w:val="both"/>
        <w:rPr>
          <w:rFonts w:asciiTheme="minorHAnsi" w:hAnsiTheme="minorHAnsi" w:cstheme="minorHAnsi"/>
        </w:rPr>
      </w:pPr>
      <w:r w:rsidRPr="002A42F0">
        <w:rPr>
          <w:rFonts w:asciiTheme="minorHAnsi" w:hAnsiTheme="minorHAnsi" w:cstheme="minorHAnsi"/>
          <w:b/>
          <w:bCs/>
          <w:u w:val="single"/>
        </w:rPr>
        <w:t>Special Educational Needs Co-ordinator (SENCO)</w:t>
      </w:r>
      <w:r w:rsidRPr="002A42F0">
        <w:rPr>
          <w:rFonts w:asciiTheme="minorHAnsi" w:hAnsiTheme="minorHAnsi" w:cstheme="minorHAnsi"/>
        </w:rPr>
        <w:t xml:space="preserve"> </w:t>
      </w:r>
    </w:p>
    <w:p w14:paraId="3AD0574A" w14:textId="47D3E750" w:rsidR="00DA2667" w:rsidRPr="002A42F0" w:rsidRDefault="00DA2667" w:rsidP="00DA2667">
      <w:pPr>
        <w:widowControl w:val="0"/>
        <w:autoSpaceDE w:val="0"/>
        <w:autoSpaceDN w:val="0"/>
        <w:adjustRightInd w:val="0"/>
        <w:jc w:val="both"/>
        <w:rPr>
          <w:rFonts w:asciiTheme="minorHAnsi" w:hAnsiTheme="minorHAnsi" w:cstheme="minorHAnsi"/>
        </w:rPr>
      </w:pPr>
      <w:r w:rsidRPr="002A42F0">
        <w:rPr>
          <w:rFonts w:asciiTheme="minorHAnsi" w:hAnsiTheme="minorHAnsi" w:cstheme="minorHAnsi"/>
        </w:rPr>
        <w:t xml:space="preserve">The SENCO at Churchfields the Village School </w:t>
      </w:r>
      <w:r w:rsidR="00687EAE">
        <w:rPr>
          <w:rFonts w:asciiTheme="minorHAnsi" w:hAnsiTheme="minorHAnsi" w:cstheme="minorHAnsi"/>
        </w:rPr>
        <w:t>is Sean Delaney</w:t>
      </w:r>
      <w:r w:rsidRPr="002A42F0">
        <w:rPr>
          <w:rFonts w:asciiTheme="minorHAnsi" w:hAnsiTheme="minorHAnsi" w:cstheme="minorHAnsi"/>
        </w:rPr>
        <w:t xml:space="preserve">. She is responsible for coordinating the provision of special educational needs throughout the school. </w:t>
      </w:r>
    </w:p>
    <w:p w14:paraId="65B17D42" w14:textId="77777777" w:rsidR="00DA2667" w:rsidRPr="002A42F0" w:rsidRDefault="00DA2667" w:rsidP="00DA2667">
      <w:pPr>
        <w:widowControl w:val="0"/>
        <w:autoSpaceDE w:val="0"/>
        <w:autoSpaceDN w:val="0"/>
        <w:adjustRightInd w:val="0"/>
        <w:jc w:val="both"/>
        <w:rPr>
          <w:rFonts w:asciiTheme="minorHAnsi" w:hAnsiTheme="minorHAnsi" w:cstheme="minorHAnsi"/>
        </w:rPr>
      </w:pPr>
      <w:r w:rsidRPr="002A42F0">
        <w:rPr>
          <w:rFonts w:asciiTheme="minorHAnsi" w:hAnsiTheme="minorHAnsi" w:cstheme="minorHAnsi"/>
          <w:b/>
          <w:bCs/>
        </w:rPr>
        <w:t>The Responsibilities of the SENCO Include:</w:t>
      </w:r>
      <w:r w:rsidRPr="002A42F0">
        <w:rPr>
          <w:rFonts w:asciiTheme="minorHAnsi" w:hAnsiTheme="minorHAnsi" w:cstheme="minorHAnsi"/>
        </w:rPr>
        <w:t xml:space="preserve"> </w:t>
      </w:r>
    </w:p>
    <w:p w14:paraId="651F42D6" w14:textId="77777777" w:rsidR="00DA2667" w:rsidRPr="002A42F0" w:rsidRDefault="00DA2667" w:rsidP="00DA2667">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Overseeing the day-to-day operation of the schools SEND Information Report </w:t>
      </w:r>
    </w:p>
    <w:p w14:paraId="7B54013A" w14:textId="77777777" w:rsidR="00DA2667" w:rsidRPr="002A42F0" w:rsidRDefault="00DA2667" w:rsidP="00DA2667">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Supporting Teachers in monitoring and co-ordinating provision for children with SEND </w:t>
      </w:r>
    </w:p>
    <w:p w14:paraId="60C00714" w14:textId="77777777" w:rsidR="00DA2667" w:rsidRPr="002A42F0" w:rsidRDefault="00DA2667" w:rsidP="00DA2667">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Advising on a graduated approach to providing SEND support </w:t>
      </w:r>
    </w:p>
    <w:p w14:paraId="41DC7198" w14:textId="77777777" w:rsidR="00DA2667" w:rsidRPr="002A42F0" w:rsidRDefault="00DA2667" w:rsidP="00DA2667">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Liaising with parents of pupils with SEND as required in conjunction with the class teacher. </w:t>
      </w:r>
    </w:p>
    <w:p w14:paraId="40FE9A34" w14:textId="77777777" w:rsidR="00DA2667" w:rsidRPr="002A42F0" w:rsidRDefault="00DA2667" w:rsidP="00DA2667">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Overseeing and maintaining specific resources for SEND </w:t>
      </w:r>
    </w:p>
    <w:p w14:paraId="026E8966" w14:textId="77777777" w:rsidR="00DA2667" w:rsidRPr="002A42F0" w:rsidRDefault="00DA2667" w:rsidP="00DA2667">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Being a key point of contact with external agencies, especially the local authority and its support services. </w:t>
      </w:r>
    </w:p>
    <w:p w14:paraId="6599ACA0" w14:textId="77777777" w:rsidR="00DA2667" w:rsidRPr="002A42F0" w:rsidRDefault="00DA2667" w:rsidP="00DA2667">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Informing staff who are new to the school of the schools policies and procedures with regard to SEND. </w:t>
      </w:r>
    </w:p>
    <w:p w14:paraId="53805429" w14:textId="77777777" w:rsidR="00DA2667" w:rsidRPr="002A42F0" w:rsidRDefault="00DA2667" w:rsidP="00DA2667">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w:t>
      </w:r>
      <w:r w:rsidRPr="00A131DB">
        <w:rPr>
          <w:rFonts w:asciiTheme="minorHAnsi" w:hAnsiTheme="minorHAnsi"/>
        </w:rPr>
        <w:t>Maintaining the school’s SEND register</w:t>
      </w:r>
      <w:r>
        <w:rPr>
          <w:rFonts w:asciiTheme="minorHAnsi" w:hAnsiTheme="minorHAnsi"/>
        </w:rPr>
        <w:t>.</w:t>
      </w:r>
      <w:r w:rsidRPr="00A131DB">
        <w:rPr>
          <w:rFonts w:asciiTheme="minorHAnsi" w:hAnsiTheme="minorHAnsi"/>
        </w:rPr>
        <w:t xml:space="preserve"> </w:t>
      </w:r>
      <w:r w:rsidRPr="002A42F0">
        <w:rPr>
          <w:rFonts w:asciiTheme="minorHAnsi" w:hAnsiTheme="minorHAnsi" w:cstheme="minorHAnsi"/>
        </w:rPr>
        <w:t xml:space="preserve">Ensure that records of all pupils with SEND are kept up to date. </w:t>
      </w:r>
    </w:p>
    <w:p w14:paraId="7D299829" w14:textId="77777777" w:rsidR="00DA2667" w:rsidRPr="002A42F0" w:rsidRDefault="00DA2667" w:rsidP="00DA2667">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Liaising with next or alternative providers of education to ensure a pupil and their parents are informed about options and a smooth transition is planned</w:t>
      </w:r>
    </w:p>
    <w:p w14:paraId="3FBF52FB" w14:textId="77777777" w:rsidR="00DA2667" w:rsidRPr="002A42F0" w:rsidRDefault="00DA2667" w:rsidP="00DA2667">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Contributing to the continued professional development of staff </w:t>
      </w:r>
    </w:p>
    <w:p w14:paraId="0697072E" w14:textId="400249B7" w:rsidR="00DA2667" w:rsidRDefault="00DA2667" w:rsidP="00DA2667">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Reporting provision to the designated SEND School Governor.</w:t>
      </w:r>
    </w:p>
    <w:p w14:paraId="32D2CC5F" w14:textId="77777777" w:rsidR="00DA2667" w:rsidRPr="002A42F0" w:rsidRDefault="00DA2667" w:rsidP="00DA2667">
      <w:pPr>
        <w:pStyle w:val="NoSpacing"/>
        <w:rPr>
          <w:rFonts w:asciiTheme="minorHAnsi" w:hAnsiTheme="minorHAnsi" w:cstheme="minorHAnsi"/>
        </w:rPr>
      </w:pPr>
    </w:p>
    <w:p w14:paraId="08E3B5DD" w14:textId="77777777" w:rsidR="009269F9" w:rsidRPr="002A42F0" w:rsidRDefault="009269F9">
      <w:pPr>
        <w:rPr>
          <w:rFonts w:asciiTheme="minorHAnsi" w:hAnsiTheme="minorHAnsi" w:cstheme="minorHAnsi"/>
        </w:rPr>
      </w:pPr>
      <w:r w:rsidRPr="002A42F0">
        <w:rPr>
          <w:rFonts w:asciiTheme="minorHAnsi" w:hAnsiTheme="minorHAnsi" w:cstheme="minorHAnsi"/>
          <w:b/>
          <w:bCs/>
          <w:u w:val="single"/>
        </w:rPr>
        <w:t>Governor’s Role</w:t>
      </w:r>
      <w:r w:rsidRPr="002A42F0">
        <w:rPr>
          <w:rFonts w:asciiTheme="minorHAnsi" w:hAnsiTheme="minorHAnsi" w:cstheme="minorHAnsi"/>
        </w:rPr>
        <w:t xml:space="preserve"> Our Governing Body Must: </w:t>
      </w:r>
    </w:p>
    <w:p w14:paraId="6CE575FD" w14:textId="77777777" w:rsidR="009269F9" w:rsidRPr="002A42F0" w:rsidRDefault="009269F9" w:rsidP="009269F9">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w:t>
      </w:r>
      <w:proofErr w:type="gramStart"/>
      <w:r w:rsidRPr="002A42F0">
        <w:rPr>
          <w:rFonts w:asciiTheme="minorHAnsi" w:hAnsiTheme="minorHAnsi" w:cstheme="minorHAnsi"/>
        </w:rPr>
        <w:t>do</w:t>
      </w:r>
      <w:proofErr w:type="gramEnd"/>
      <w:r w:rsidRPr="002A42F0">
        <w:rPr>
          <w:rFonts w:asciiTheme="minorHAnsi" w:hAnsiTheme="minorHAnsi" w:cstheme="minorHAnsi"/>
        </w:rPr>
        <w:t xml:space="preserve"> its best to ensure that the necessary provision is made for any child with SEND </w:t>
      </w:r>
    </w:p>
    <w:p w14:paraId="59351F57" w14:textId="25320796" w:rsidR="009269F9" w:rsidRPr="002A42F0" w:rsidRDefault="009269F9" w:rsidP="009269F9">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w:t>
      </w:r>
      <w:proofErr w:type="gramStart"/>
      <w:r w:rsidRPr="002A42F0">
        <w:rPr>
          <w:rFonts w:asciiTheme="minorHAnsi" w:hAnsiTheme="minorHAnsi" w:cstheme="minorHAnsi"/>
        </w:rPr>
        <w:t>have</w:t>
      </w:r>
      <w:proofErr w:type="gramEnd"/>
      <w:r w:rsidRPr="002A42F0">
        <w:rPr>
          <w:rFonts w:asciiTheme="minorHAnsi" w:hAnsiTheme="minorHAnsi" w:cstheme="minorHAnsi"/>
        </w:rPr>
        <w:t xml:space="preserve"> regard to the Special Educational Needs Code of Practice (</w:t>
      </w:r>
      <w:r w:rsidR="00CA49DB">
        <w:rPr>
          <w:rFonts w:asciiTheme="minorHAnsi" w:hAnsiTheme="minorHAnsi" w:cstheme="minorHAnsi"/>
        </w:rPr>
        <w:t xml:space="preserve">DfE and </w:t>
      </w:r>
      <w:proofErr w:type="spellStart"/>
      <w:r w:rsidR="00CA49DB">
        <w:rPr>
          <w:rFonts w:asciiTheme="minorHAnsi" w:hAnsiTheme="minorHAnsi" w:cstheme="minorHAnsi"/>
        </w:rPr>
        <w:t>DoH</w:t>
      </w:r>
      <w:proofErr w:type="spellEnd"/>
      <w:r w:rsidR="00CA49DB">
        <w:rPr>
          <w:rFonts w:asciiTheme="minorHAnsi" w:hAnsiTheme="minorHAnsi" w:cstheme="minorHAnsi"/>
        </w:rPr>
        <w:t xml:space="preserve">, </w:t>
      </w:r>
      <w:r w:rsidRPr="002A42F0">
        <w:rPr>
          <w:rFonts w:asciiTheme="minorHAnsi" w:hAnsiTheme="minorHAnsi" w:cstheme="minorHAnsi"/>
        </w:rPr>
        <w:t>201</w:t>
      </w:r>
      <w:r w:rsidR="00CA49DB">
        <w:rPr>
          <w:rFonts w:asciiTheme="minorHAnsi" w:hAnsiTheme="minorHAnsi" w:cstheme="minorHAnsi"/>
        </w:rPr>
        <w:t>5</w:t>
      </w:r>
      <w:r w:rsidRPr="002A42F0">
        <w:rPr>
          <w:rFonts w:asciiTheme="minorHAnsi" w:hAnsiTheme="minorHAnsi" w:cstheme="minorHAnsi"/>
        </w:rPr>
        <w:t xml:space="preserve">) when carrying out its duties toward all children with SEN </w:t>
      </w:r>
    </w:p>
    <w:p w14:paraId="251C1C9D" w14:textId="61DDBAEF" w:rsidR="009269F9" w:rsidRPr="002A42F0" w:rsidRDefault="009269F9" w:rsidP="009269F9">
      <w:pPr>
        <w:pStyle w:val="NoSpacing"/>
        <w:rPr>
          <w:rFonts w:asciiTheme="minorHAnsi" w:hAnsiTheme="minorHAnsi" w:cstheme="minorHAnsi"/>
        </w:rPr>
      </w:pPr>
      <w:r w:rsidRPr="002A42F0">
        <w:rPr>
          <w:rFonts w:asciiTheme="minorHAnsi" w:hAnsiTheme="minorHAnsi" w:cstheme="minorHAnsi"/>
        </w:rPr>
        <w:lastRenderedPageBreak/>
        <w:sym w:font="Symbol" w:char="F0B7"/>
      </w:r>
      <w:r w:rsidRPr="002A42F0">
        <w:rPr>
          <w:rFonts w:asciiTheme="minorHAnsi" w:hAnsiTheme="minorHAnsi" w:cstheme="minorHAnsi"/>
        </w:rPr>
        <w:t xml:space="preserve"> </w:t>
      </w:r>
      <w:proofErr w:type="gramStart"/>
      <w:r w:rsidRPr="002A42F0">
        <w:rPr>
          <w:rFonts w:asciiTheme="minorHAnsi" w:hAnsiTheme="minorHAnsi" w:cstheme="minorHAnsi"/>
        </w:rPr>
        <w:t>promote</w:t>
      </w:r>
      <w:proofErr w:type="gramEnd"/>
      <w:r w:rsidRPr="002A42F0">
        <w:rPr>
          <w:rFonts w:asciiTheme="minorHAnsi" w:hAnsiTheme="minorHAnsi" w:cstheme="minorHAnsi"/>
        </w:rPr>
        <w:t xml:space="preserve"> inclusion at Churchfields the Village School through the setting of inclusive aims and</w:t>
      </w:r>
      <w:r w:rsidR="00164C1B">
        <w:rPr>
          <w:rFonts w:asciiTheme="minorHAnsi" w:hAnsiTheme="minorHAnsi" w:cstheme="minorHAnsi"/>
        </w:rPr>
        <w:t xml:space="preserve"> </w:t>
      </w:r>
      <w:r w:rsidRPr="002A42F0">
        <w:rPr>
          <w:rFonts w:asciiTheme="minorHAnsi" w:hAnsiTheme="minorHAnsi" w:cstheme="minorHAnsi"/>
        </w:rPr>
        <w:t xml:space="preserve">values </w:t>
      </w:r>
    </w:p>
    <w:p w14:paraId="32EEA5A0" w14:textId="48C41310" w:rsidR="009269F9" w:rsidRPr="002A42F0" w:rsidRDefault="009269F9" w:rsidP="009269F9">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w:t>
      </w:r>
      <w:proofErr w:type="gramStart"/>
      <w:r w:rsidRPr="002A42F0">
        <w:rPr>
          <w:rFonts w:asciiTheme="minorHAnsi" w:hAnsiTheme="minorHAnsi" w:cstheme="minorHAnsi"/>
        </w:rPr>
        <w:t>ensure</w:t>
      </w:r>
      <w:proofErr w:type="gramEnd"/>
      <w:r w:rsidRPr="002A42F0">
        <w:rPr>
          <w:rFonts w:asciiTheme="minorHAnsi" w:hAnsiTheme="minorHAnsi" w:cstheme="minorHAnsi"/>
        </w:rPr>
        <w:t xml:space="preserve"> they are fully involved in developing and monitoring the school’s SEN policy </w:t>
      </w:r>
    </w:p>
    <w:p w14:paraId="3494063E" w14:textId="039F79B2" w:rsidR="009269F9" w:rsidRPr="002A42F0" w:rsidRDefault="009269F9" w:rsidP="009269F9">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ensure they are up-to-date and knowledgeable about the school’s SEN provision, including how funding, equipment and personnel resources are deployed. </w:t>
      </w:r>
    </w:p>
    <w:p w14:paraId="5984ECD0" w14:textId="16C35915" w:rsidR="009269F9" w:rsidRPr="002A42F0" w:rsidRDefault="009269F9" w:rsidP="009269F9">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ensure SEND provision is an integral part of the School Development Plan and the school’s self-evaluation </w:t>
      </w:r>
      <w:r w:rsidR="00D222E5" w:rsidRPr="002A42F0">
        <w:rPr>
          <w:rFonts w:asciiTheme="minorHAnsi" w:hAnsiTheme="minorHAnsi" w:cstheme="minorHAnsi"/>
        </w:rPr>
        <w:t>process.</w:t>
      </w:r>
      <w:r w:rsidRPr="002A42F0">
        <w:rPr>
          <w:rFonts w:asciiTheme="minorHAnsi" w:hAnsiTheme="minorHAnsi" w:cstheme="minorHAnsi"/>
        </w:rPr>
        <w:t xml:space="preserve"> </w:t>
      </w:r>
    </w:p>
    <w:p w14:paraId="45D12F35" w14:textId="180C5298" w:rsidR="009269F9" w:rsidRPr="002A42F0" w:rsidRDefault="009269F9" w:rsidP="009269F9">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ensure the quality of SEND provision is continually monitored by the designated SEN Governor. </w:t>
      </w:r>
    </w:p>
    <w:p w14:paraId="5A496989" w14:textId="77777777" w:rsidR="009269F9" w:rsidRPr="002A42F0" w:rsidRDefault="009269F9">
      <w:pPr>
        <w:rPr>
          <w:rFonts w:asciiTheme="minorHAnsi" w:hAnsiTheme="minorHAnsi" w:cstheme="minorHAnsi"/>
        </w:rPr>
      </w:pPr>
    </w:p>
    <w:p w14:paraId="14305484" w14:textId="77777777" w:rsidR="009269F9" w:rsidRPr="002A42F0" w:rsidRDefault="009269F9">
      <w:pPr>
        <w:rPr>
          <w:rFonts w:asciiTheme="minorHAnsi" w:hAnsiTheme="minorHAnsi" w:cstheme="minorHAnsi"/>
        </w:rPr>
      </w:pPr>
      <w:r w:rsidRPr="002A42F0">
        <w:rPr>
          <w:rFonts w:asciiTheme="minorHAnsi" w:hAnsiTheme="minorHAnsi" w:cstheme="minorHAnsi"/>
          <w:b/>
          <w:bCs/>
          <w:u w:val="single"/>
        </w:rPr>
        <w:t>Evaluating the success of the policy</w:t>
      </w:r>
      <w:r w:rsidRPr="002A42F0">
        <w:rPr>
          <w:rFonts w:asciiTheme="minorHAnsi" w:hAnsiTheme="minorHAnsi" w:cstheme="minorHAnsi"/>
        </w:rPr>
        <w:t xml:space="preserve"> </w:t>
      </w:r>
    </w:p>
    <w:p w14:paraId="2ED02AF1" w14:textId="77777777" w:rsidR="009269F9" w:rsidRPr="002A42F0" w:rsidRDefault="009269F9">
      <w:pPr>
        <w:rPr>
          <w:rFonts w:asciiTheme="minorHAnsi" w:hAnsiTheme="minorHAnsi" w:cstheme="minorHAnsi"/>
        </w:rPr>
      </w:pPr>
      <w:r w:rsidRPr="002A42F0">
        <w:rPr>
          <w:rFonts w:asciiTheme="minorHAnsi" w:hAnsiTheme="minorHAnsi" w:cstheme="minorHAnsi"/>
        </w:rPr>
        <w:t>The Policy will be evaluated against the objectives stated in this policy and measured by:</w:t>
      </w:r>
    </w:p>
    <w:p w14:paraId="03147045" w14:textId="1259443C" w:rsidR="009269F9" w:rsidRPr="002A42F0" w:rsidRDefault="009269F9" w:rsidP="009269F9">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child attainment or progress being raised as measured by objective testing and teachers’ professional </w:t>
      </w:r>
      <w:r w:rsidR="00D222E5" w:rsidRPr="002A42F0">
        <w:rPr>
          <w:rFonts w:asciiTheme="minorHAnsi" w:hAnsiTheme="minorHAnsi" w:cstheme="minorHAnsi"/>
        </w:rPr>
        <w:t>judgement.</w:t>
      </w:r>
      <w:r w:rsidRPr="002A42F0">
        <w:rPr>
          <w:rFonts w:asciiTheme="minorHAnsi" w:hAnsiTheme="minorHAnsi" w:cstheme="minorHAnsi"/>
        </w:rPr>
        <w:t xml:space="preserve"> </w:t>
      </w:r>
    </w:p>
    <w:p w14:paraId="6D56EA95" w14:textId="171323FB" w:rsidR="009269F9" w:rsidRPr="002A42F0" w:rsidRDefault="009269F9" w:rsidP="009269F9">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w:t>
      </w:r>
      <w:proofErr w:type="gramStart"/>
      <w:r w:rsidRPr="002A42F0">
        <w:rPr>
          <w:rFonts w:asciiTheme="minorHAnsi" w:hAnsiTheme="minorHAnsi" w:cstheme="minorHAnsi"/>
        </w:rPr>
        <w:t>monitoring</w:t>
      </w:r>
      <w:proofErr w:type="gramEnd"/>
      <w:r w:rsidRPr="002A42F0">
        <w:rPr>
          <w:rFonts w:asciiTheme="minorHAnsi" w:hAnsiTheme="minorHAnsi" w:cstheme="minorHAnsi"/>
        </w:rPr>
        <w:t xml:space="preserve"> pupil progress using INSIGHT online tracker </w:t>
      </w:r>
      <w:r w:rsidR="00D222E5">
        <w:rPr>
          <w:rFonts w:asciiTheme="minorHAnsi" w:hAnsiTheme="minorHAnsi" w:cstheme="minorHAnsi"/>
        </w:rPr>
        <w:t>– reporting to SLT</w:t>
      </w:r>
    </w:p>
    <w:p w14:paraId="3C891127" w14:textId="77777777" w:rsidR="009269F9" w:rsidRPr="002A42F0" w:rsidRDefault="009269F9" w:rsidP="009269F9">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teacher discussions with the SENCo</w:t>
      </w:r>
    </w:p>
    <w:p w14:paraId="4B871951" w14:textId="7163E838" w:rsidR="009269F9" w:rsidRPr="002A42F0" w:rsidRDefault="009269F9" w:rsidP="009269F9">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informal feedback from all staff</w:t>
      </w:r>
    </w:p>
    <w:p w14:paraId="01360013" w14:textId="0FAD8F74" w:rsidR="009269F9" w:rsidRPr="002A42F0" w:rsidRDefault="009269F9" w:rsidP="009269F9">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Pupil Progress Meetings </w:t>
      </w:r>
    </w:p>
    <w:p w14:paraId="5C9F1116" w14:textId="20D0B17E" w:rsidR="009269F9" w:rsidRPr="002A42F0" w:rsidRDefault="009269F9" w:rsidP="009269F9">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questionnaires and discussions with parents </w:t>
      </w:r>
    </w:p>
    <w:p w14:paraId="037EF339" w14:textId="77777777" w:rsidR="009269F9" w:rsidRPr="002A42F0" w:rsidRDefault="009269F9" w:rsidP="009269F9">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head teacher’s report to governors </w:t>
      </w:r>
    </w:p>
    <w:p w14:paraId="2ED3D1B7" w14:textId="0F211713" w:rsidR="009269F9" w:rsidRPr="002A42F0" w:rsidRDefault="009269F9" w:rsidP="009269F9">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classroom observation by the SENCO and Senior leaders </w:t>
      </w:r>
    </w:p>
    <w:p w14:paraId="5B1F2FC2" w14:textId="3D4C9434" w:rsidR="009269F9" w:rsidRPr="002A42F0" w:rsidRDefault="009269F9" w:rsidP="009269F9">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ongoing assessment of progress made by intervention </w:t>
      </w:r>
      <w:r w:rsidR="00D222E5" w:rsidRPr="002A42F0">
        <w:rPr>
          <w:rFonts w:asciiTheme="minorHAnsi" w:hAnsiTheme="minorHAnsi" w:cstheme="minorHAnsi"/>
        </w:rPr>
        <w:t>groups.</w:t>
      </w:r>
      <w:r w:rsidRPr="002A42F0">
        <w:rPr>
          <w:rFonts w:asciiTheme="minorHAnsi" w:hAnsiTheme="minorHAnsi" w:cstheme="minorHAnsi"/>
        </w:rPr>
        <w:t xml:space="preserve"> </w:t>
      </w:r>
    </w:p>
    <w:p w14:paraId="176A0920" w14:textId="41997C8E" w:rsidR="009269F9" w:rsidRPr="002A42F0" w:rsidRDefault="009269F9" w:rsidP="009269F9">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w:t>
      </w:r>
      <w:proofErr w:type="gramStart"/>
      <w:r w:rsidRPr="002A42F0">
        <w:rPr>
          <w:rFonts w:asciiTheme="minorHAnsi" w:hAnsiTheme="minorHAnsi" w:cstheme="minorHAnsi"/>
        </w:rPr>
        <w:t>teachers</w:t>
      </w:r>
      <w:proofErr w:type="gramEnd"/>
      <w:r w:rsidRPr="002A42F0">
        <w:rPr>
          <w:rFonts w:asciiTheme="minorHAnsi" w:hAnsiTheme="minorHAnsi" w:cstheme="minorHAnsi"/>
        </w:rPr>
        <w:t xml:space="preserve"> planning reflecting the learning objectives for learners with SEND parents and children being involved in IEPs, My Support Plans and EHCPs </w:t>
      </w:r>
    </w:p>
    <w:p w14:paraId="384C2256" w14:textId="77777777" w:rsidR="009269F9" w:rsidRPr="002A42F0" w:rsidRDefault="009269F9" w:rsidP="009269F9">
      <w:pPr>
        <w:pStyle w:val="NoSpacing"/>
        <w:rPr>
          <w:rFonts w:asciiTheme="minorHAnsi" w:hAnsiTheme="minorHAnsi" w:cstheme="minorHAnsi"/>
        </w:rPr>
      </w:pPr>
    </w:p>
    <w:p w14:paraId="6D22F47C" w14:textId="77777777" w:rsidR="009269F9" w:rsidRPr="001B1012" w:rsidRDefault="009269F9">
      <w:pPr>
        <w:rPr>
          <w:rFonts w:asciiTheme="minorHAnsi" w:hAnsiTheme="minorHAnsi" w:cstheme="minorHAnsi"/>
          <w:u w:val="single"/>
        </w:rPr>
      </w:pPr>
      <w:r w:rsidRPr="001B1012">
        <w:rPr>
          <w:rFonts w:asciiTheme="minorHAnsi" w:hAnsiTheme="minorHAnsi" w:cstheme="minorHAnsi"/>
          <w:b/>
          <w:bCs/>
          <w:u w:val="single"/>
        </w:rPr>
        <w:t>Supporting pupils at school with medical conditions</w:t>
      </w:r>
      <w:r w:rsidRPr="001B1012">
        <w:rPr>
          <w:rFonts w:asciiTheme="minorHAnsi" w:hAnsiTheme="minorHAnsi" w:cstheme="minorHAnsi"/>
          <w:u w:val="single"/>
        </w:rPr>
        <w:t xml:space="preserve"> </w:t>
      </w:r>
    </w:p>
    <w:p w14:paraId="4419ED3C" w14:textId="2AD21D71" w:rsidR="009269F9" w:rsidRPr="002A42F0" w:rsidRDefault="009269F9">
      <w:pPr>
        <w:rPr>
          <w:rFonts w:asciiTheme="minorHAnsi" w:hAnsiTheme="minorHAnsi" w:cstheme="minorHAnsi"/>
        </w:rPr>
      </w:pPr>
      <w:r w:rsidRPr="002A42F0">
        <w:rPr>
          <w:rFonts w:asciiTheme="minorHAnsi" w:hAnsiTheme="minorHAnsi" w:cstheme="minorHAnsi"/>
        </w:rPr>
        <w:t>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Some may also have special educational needs (SEN) and may have a statement, or Education, Health and Care (EHC) plan which brings together health and social care needs, as well as their special educational provision and the SEND Code of Practice (201</w:t>
      </w:r>
      <w:r w:rsidR="001B1012">
        <w:rPr>
          <w:rFonts w:asciiTheme="minorHAnsi" w:hAnsiTheme="minorHAnsi" w:cstheme="minorHAnsi"/>
        </w:rPr>
        <w:t>4</w:t>
      </w:r>
      <w:r w:rsidRPr="002A42F0">
        <w:rPr>
          <w:rFonts w:asciiTheme="minorHAnsi" w:hAnsiTheme="minorHAnsi" w:cstheme="minorHAnsi"/>
        </w:rPr>
        <w:t xml:space="preserve">) is followed. </w:t>
      </w:r>
    </w:p>
    <w:p w14:paraId="7E186D5F" w14:textId="77777777" w:rsidR="009269F9" w:rsidRPr="001B1012" w:rsidRDefault="009269F9">
      <w:pPr>
        <w:rPr>
          <w:rFonts w:asciiTheme="minorHAnsi" w:hAnsiTheme="minorHAnsi" w:cstheme="minorHAnsi"/>
          <w:u w:val="single"/>
        </w:rPr>
      </w:pPr>
      <w:r w:rsidRPr="001B1012">
        <w:rPr>
          <w:rFonts w:asciiTheme="minorHAnsi" w:hAnsiTheme="minorHAnsi" w:cstheme="minorHAnsi"/>
          <w:b/>
          <w:bCs/>
          <w:u w:val="single"/>
        </w:rPr>
        <w:t>Continuing Professional Development</w:t>
      </w:r>
      <w:r w:rsidRPr="001B1012">
        <w:rPr>
          <w:rFonts w:asciiTheme="minorHAnsi" w:hAnsiTheme="minorHAnsi" w:cstheme="minorHAnsi"/>
          <w:u w:val="single"/>
        </w:rPr>
        <w:t xml:space="preserve"> </w:t>
      </w:r>
    </w:p>
    <w:p w14:paraId="2B9A3398" w14:textId="3DFC1893" w:rsidR="009269F9" w:rsidRPr="002A42F0" w:rsidRDefault="009269F9">
      <w:pPr>
        <w:rPr>
          <w:rFonts w:asciiTheme="minorHAnsi" w:hAnsiTheme="minorHAnsi" w:cstheme="minorHAnsi"/>
        </w:rPr>
      </w:pPr>
      <w:r w:rsidRPr="002A42F0">
        <w:rPr>
          <w:rFonts w:asciiTheme="minorHAnsi" w:hAnsiTheme="minorHAnsi" w:cstheme="minorHAnsi"/>
        </w:rPr>
        <w:t xml:space="preserve">This will involve the SENCo, teachers and support staff </w:t>
      </w:r>
      <w:r w:rsidR="001B1012" w:rsidRPr="002A42F0">
        <w:rPr>
          <w:rFonts w:asciiTheme="minorHAnsi" w:hAnsiTheme="minorHAnsi" w:cstheme="minorHAnsi"/>
        </w:rPr>
        <w:t>to</w:t>
      </w:r>
      <w:r w:rsidRPr="002A42F0">
        <w:rPr>
          <w:rFonts w:asciiTheme="minorHAnsi" w:hAnsiTheme="minorHAnsi" w:cstheme="minorHAnsi"/>
        </w:rPr>
        <w:t xml:space="preserve"> help them work effectively with learners having SEND and will be linked to the School Improvement Action Planning, Performance Management and Pupil Progress Meetings. Staff attending further courses will give relevant feedback to other members of staff. </w:t>
      </w:r>
    </w:p>
    <w:p w14:paraId="573EC69D" w14:textId="77777777" w:rsidR="00E83CA0" w:rsidRPr="001B1012" w:rsidRDefault="009269F9">
      <w:pPr>
        <w:rPr>
          <w:rFonts w:asciiTheme="minorHAnsi" w:hAnsiTheme="minorHAnsi" w:cstheme="minorHAnsi"/>
          <w:u w:val="single"/>
        </w:rPr>
      </w:pPr>
      <w:r w:rsidRPr="001B1012">
        <w:rPr>
          <w:rFonts w:asciiTheme="minorHAnsi" w:hAnsiTheme="minorHAnsi" w:cstheme="minorHAnsi"/>
          <w:b/>
          <w:bCs/>
          <w:u w:val="single"/>
        </w:rPr>
        <w:t>Safeguarding</w:t>
      </w:r>
      <w:r w:rsidRPr="001B1012">
        <w:rPr>
          <w:rFonts w:asciiTheme="minorHAnsi" w:hAnsiTheme="minorHAnsi" w:cstheme="minorHAnsi"/>
          <w:u w:val="single"/>
        </w:rPr>
        <w:t xml:space="preserve"> </w:t>
      </w:r>
    </w:p>
    <w:p w14:paraId="29666D24" w14:textId="77777777" w:rsidR="00E83CA0" w:rsidRPr="002A42F0" w:rsidRDefault="009269F9">
      <w:pPr>
        <w:rPr>
          <w:rFonts w:asciiTheme="minorHAnsi" w:hAnsiTheme="minorHAnsi" w:cstheme="minorHAnsi"/>
        </w:rPr>
      </w:pPr>
      <w:r w:rsidRPr="002A42F0">
        <w:rPr>
          <w:rFonts w:asciiTheme="minorHAnsi" w:hAnsiTheme="minorHAnsi" w:cstheme="minorHAnsi"/>
        </w:rPr>
        <w:t xml:space="preserve">In accordance with the </w:t>
      </w:r>
      <w:r w:rsidR="00E83CA0" w:rsidRPr="002A42F0">
        <w:rPr>
          <w:rFonts w:asciiTheme="minorHAnsi" w:hAnsiTheme="minorHAnsi" w:cstheme="minorHAnsi"/>
        </w:rPr>
        <w:t>Churchfields, the Village School</w:t>
      </w:r>
      <w:r w:rsidRPr="002A42F0">
        <w:rPr>
          <w:rFonts w:asciiTheme="minorHAnsi" w:hAnsiTheme="minorHAnsi" w:cstheme="minorHAnsi"/>
        </w:rPr>
        <w:t xml:space="preserve"> Safeguarding Policy and Procedures. </w:t>
      </w:r>
    </w:p>
    <w:p w14:paraId="06C6B462" w14:textId="77777777" w:rsidR="00E83CA0" w:rsidRPr="001B1012" w:rsidRDefault="009269F9">
      <w:pPr>
        <w:rPr>
          <w:rFonts w:asciiTheme="minorHAnsi" w:hAnsiTheme="minorHAnsi" w:cstheme="minorHAnsi"/>
          <w:u w:val="single"/>
        </w:rPr>
      </w:pPr>
      <w:r w:rsidRPr="001B1012">
        <w:rPr>
          <w:rFonts w:asciiTheme="minorHAnsi" w:hAnsiTheme="minorHAnsi" w:cstheme="minorHAnsi"/>
          <w:b/>
          <w:bCs/>
          <w:u w:val="single"/>
        </w:rPr>
        <w:t>Storing and Managing Information</w:t>
      </w:r>
      <w:r w:rsidRPr="001B1012">
        <w:rPr>
          <w:rFonts w:asciiTheme="minorHAnsi" w:hAnsiTheme="minorHAnsi" w:cstheme="minorHAnsi"/>
          <w:u w:val="single"/>
        </w:rPr>
        <w:t xml:space="preserve"> </w:t>
      </w:r>
    </w:p>
    <w:p w14:paraId="0B45F01F" w14:textId="77777777" w:rsidR="00D82CF5" w:rsidRPr="002A42F0" w:rsidRDefault="00D82CF5" w:rsidP="00D82CF5">
      <w:pPr>
        <w:widowControl w:val="0"/>
        <w:autoSpaceDE w:val="0"/>
        <w:autoSpaceDN w:val="0"/>
        <w:adjustRightInd w:val="0"/>
        <w:jc w:val="both"/>
        <w:rPr>
          <w:rFonts w:asciiTheme="minorHAnsi" w:hAnsiTheme="minorHAnsi" w:cstheme="minorHAnsi"/>
        </w:rPr>
      </w:pPr>
      <w:r w:rsidRPr="002A42F0">
        <w:rPr>
          <w:rFonts w:asciiTheme="minorHAnsi" w:hAnsiTheme="minorHAnsi" w:cstheme="minorHAnsi"/>
        </w:rPr>
        <w:t xml:space="preserve">All children on the SEND register have an individual file which holds all the information relating to the </w:t>
      </w:r>
      <w:r w:rsidRPr="002A42F0">
        <w:rPr>
          <w:rFonts w:asciiTheme="minorHAnsi" w:hAnsiTheme="minorHAnsi" w:cstheme="minorHAnsi"/>
        </w:rPr>
        <w:lastRenderedPageBreak/>
        <w:t>individual educational needs of the child. This file forms an individual record for the child and contains information about school-based observation and assessment, any action taken to meet the needs of the child, including any advice sought from outside agencies.</w:t>
      </w:r>
    </w:p>
    <w:p w14:paraId="52F0B1CD" w14:textId="77777777" w:rsidR="00E83CA0" w:rsidRPr="002A42F0" w:rsidRDefault="009269F9">
      <w:pPr>
        <w:rPr>
          <w:rFonts w:asciiTheme="minorHAnsi" w:hAnsiTheme="minorHAnsi" w:cstheme="minorHAnsi"/>
        </w:rPr>
      </w:pPr>
      <w:r w:rsidRPr="002A42F0">
        <w:rPr>
          <w:rFonts w:asciiTheme="minorHAnsi" w:hAnsiTheme="minorHAnsi" w:cstheme="minorHAnsi"/>
        </w:rPr>
        <w:t xml:space="preserve">Documents relating to pupils on the SEND register will be stored in the child’s SEN file in the lockable </w:t>
      </w:r>
      <w:r w:rsidR="00E83CA0" w:rsidRPr="002A42F0">
        <w:rPr>
          <w:rFonts w:asciiTheme="minorHAnsi" w:hAnsiTheme="minorHAnsi" w:cstheme="minorHAnsi"/>
        </w:rPr>
        <w:t xml:space="preserve">SEN </w:t>
      </w:r>
      <w:r w:rsidRPr="002A42F0">
        <w:rPr>
          <w:rFonts w:asciiTheme="minorHAnsi" w:hAnsiTheme="minorHAnsi" w:cstheme="minorHAnsi"/>
        </w:rPr>
        <w:t xml:space="preserve">filing cabinet in the </w:t>
      </w:r>
      <w:r w:rsidR="00E83CA0" w:rsidRPr="002A42F0">
        <w:rPr>
          <w:rFonts w:asciiTheme="minorHAnsi" w:hAnsiTheme="minorHAnsi" w:cstheme="minorHAnsi"/>
        </w:rPr>
        <w:t>school</w:t>
      </w:r>
      <w:r w:rsidRPr="002A42F0">
        <w:rPr>
          <w:rFonts w:asciiTheme="minorHAnsi" w:hAnsiTheme="minorHAnsi" w:cstheme="minorHAnsi"/>
        </w:rPr>
        <w:t xml:space="preserve">. SEND records will be passed on to a child’s next setting when he or she leaves </w:t>
      </w:r>
      <w:r w:rsidR="00E83CA0" w:rsidRPr="002A42F0">
        <w:rPr>
          <w:rFonts w:asciiTheme="minorHAnsi" w:hAnsiTheme="minorHAnsi" w:cstheme="minorHAnsi"/>
        </w:rPr>
        <w:t>Churchfields the Village</w:t>
      </w:r>
      <w:r w:rsidRPr="002A42F0">
        <w:rPr>
          <w:rFonts w:asciiTheme="minorHAnsi" w:hAnsiTheme="minorHAnsi" w:cstheme="minorHAnsi"/>
        </w:rPr>
        <w:t xml:space="preserve"> School. </w:t>
      </w:r>
    </w:p>
    <w:p w14:paraId="4C7E5B5A" w14:textId="77777777" w:rsidR="00E83CA0" w:rsidRPr="001B1012" w:rsidRDefault="009269F9">
      <w:pPr>
        <w:rPr>
          <w:rFonts w:asciiTheme="minorHAnsi" w:hAnsiTheme="minorHAnsi" w:cstheme="minorHAnsi"/>
          <w:u w:val="single"/>
        </w:rPr>
      </w:pPr>
      <w:r w:rsidRPr="001B1012">
        <w:rPr>
          <w:rFonts w:asciiTheme="minorHAnsi" w:hAnsiTheme="minorHAnsi" w:cstheme="minorHAnsi"/>
          <w:b/>
          <w:bCs/>
          <w:u w:val="single"/>
        </w:rPr>
        <w:t>Equal Opportunities</w:t>
      </w:r>
      <w:r w:rsidRPr="001B1012">
        <w:rPr>
          <w:rFonts w:asciiTheme="minorHAnsi" w:hAnsiTheme="minorHAnsi" w:cstheme="minorHAnsi"/>
          <w:u w:val="single"/>
        </w:rPr>
        <w:t xml:space="preserve"> </w:t>
      </w:r>
    </w:p>
    <w:p w14:paraId="44267DAC" w14:textId="77777777" w:rsidR="00E83CA0" w:rsidRPr="002A42F0" w:rsidRDefault="009269F9">
      <w:pPr>
        <w:rPr>
          <w:rFonts w:asciiTheme="minorHAnsi" w:hAnsiTheme="minorHAnsi" w:cstheme="minorHAnsi"/>
        </w:rPr>
      </w:pPr>
      <w:r w:rsidRPr="002A42F0">
        <w:rPr>
          <w:rFonts w:asciiTheme="minorHAnsi" w:hAnsiTheme="minorHAnsi" w:cstheme="minorHAnsi"/>
        </w:rPr>
        <w:t xml:space="preserve">The school is committed to providing equal opportunities for all, regardless of race, faith, gender or capability in all aspects of school. We promote self and mutual respect and a caring and </w:t>
      </w:r>
      <w:r w:rsidR="00E83CA0" w:rsidRPr="002A42F0">
        <w:rPr>
          <w:rFonts w:asciiTheme="minorHAnsi" w:hAnsiTheme="minorHAnsi" w:cstheme="minorHAnsi"/>
        </w:rPr>
        <w:t>non-judgmental</w:t>
      </w:r>
      <w:r w:rsidRPr="002A42F0">
        <w:rPr>
          <w:rFonts w:asciiTheme="minorHAnsi" w:hAnsiTheme="minorHAnsi" w:cstheme="minorHAnsi"/>
        </w:rPr>
        <w:t xml:space="preserve"> attitude throughout the school. </w:t>
      </w:r>
    </w:p>
    <w:p w14:paraId="29BDF33B" w14:textId="77777777" w:rsidR="00E83CA0" w:rsidRPr="001B1012" w:rsidRDefault="009269F9">
      <w:pPr>
        <w:rPr>
          <w:rFonts w:asciiTheme="minorHAnsi" w:hAnsiTheme="minorHAnsi" w:cstheme="minorHAnsi"/>
          <w:u w:val="single"/>
        </w:rPr>
      </w:pPr>
      <w:r w:rsidRPr="001B1012">
        <w:rPr>
          <w:rFonts w:asciiTheme="minorHAnsi" w:hAnsiTheme="minorHAnsi" w:cstheme="minorHAnsi"/>
          <w:b/>
          <w:bCs/>
          <w:u w:val="single"/>
        </w:rPr>
        <w:t>Reviewing the Policy</w:t>
      </w:r>
      <w:r w:rsidRPr="001B1012">
        <w:rPr>
          <w:rFonts w:asciiTheme="minorHAnsi" w:hAnsiTheme="minorHAnsi" w:cstheme="minorHAnsi"/>
          <w:u w:val="single"/>
        </w:rPr>
        <w:t xml:space="preserve"> </w:t>
      </w:r>
    </w:p>
    <w:p w14:paraId="797EAA76" w14:textId="4FEAF930" w:rsidR="00E83CA0" w:rsidRPr="002A42F0" w:rsidRDefault="009269F9">
      <w:pPr>
        <w:rPr>
          <w:rFonts w:asciiTheme="minorHAnsi" w:hAnsiTheme="minorHAnsi" w:cstheme="minorHAnsi"/>
        </w:rPr>
      </w:pPr>
      <w:r w:rsidRPr="002A42F0">
        <w:rPr>
          <w:rFonts w:asciiTheme="minorHAnsi" w:hAnsiTheme="minorHAnsi" w:cstheme="minorHAnsi"/>
        </w:rPr>
        <w:t xml:space="preserve">Annual review, next review due </w:t>
      </w:r>
      <w:r w:rsidR="00CA49DB">
        <w:rPr>
          <w:rFonts w:asciiTheme="minorHAnsi" w:hAnsiTheme="minorHAnsi" w:cstheme="minorHAnsi"/>
        </w:rPr>
        <w:t>July 2023</w:t>
      </w:r>
      <w:r w:rsidRPr="002A42F0">
        <w:rPr>
          <w:rFonts w:asciiTheme="minorHAnsi" w:hAnsiTheme="minorHAnsi" w:cstheme="minorHAnsi"/>
        </w:rPr>
        <w:t xml:space="preserve"> </w:t>
      </w:r>
    </w:p>
    <w:p w14:paraId="7015FB74" w14:textId="77777777" w:rsidR="00E83CA0" w:rsidRPr="001B1012" w:rsidRDefault="009269F9">
      <w:pPr>
        <w:rPr>
          <w:rFonts w:asciiTheme="minorHAnsi" w:hAnsiTheme="minorHAnsi" w:cstheme="minorHAnsi"/>
          <w:u w:val="single"/>
        </w:rPr>
      </w:pPr>
      <w:r w:rsidRPr="001B1012">
        <w:rPr>
          <w:rFonts w:asciiTheme="minorHAnsi" w:hAnsiTheme="minorHAnsi" w:cstheme="minorHAnsi"/>
          <w:b/>
          <w:bCs/>
          <w:u w:val="single"/>
        </w:rPr>
        <w:t>Accessibility</w:t>
      </w:r>
      <w:r w:rsidRPr="001B1012">
        <w:rPr>
          <w:rFonts w:asciiTheme="minorHAnsi" w:hAnsiTheme="minorHAnsi" w:cstheme="minorHAnsi"/>
          <w:u w:val="single"/>
        </w:rPr>
        <w:t xml:space="preserve"> </w:t>
      </w:r>
    </w:p>
    <w:p w14:paraId="4070DDC0" w14:textId="688BCFFB" w:rsidR="00E83CA0" w:rsidRPr="002A42F0" w:rsidRDefault="009269F9">
      <w:pPr>
        <w:rPr>
          <w:rFonts w:asciiTheme="minorHAnsi" w:hAnsiTheme="minorHAnsi" w:cstheme="minorHAnsi"/>
        </w:rPr>
      </w:pPr>
      <w:r w:rsidRPr="002A42F0">
        <w:rPr>
          <w:rFonts w:asciiTheme="minorHAnsi" w:hAnsiTheme="minorHAnsi" w:cstheme="minorHAnsi"/>
        </w:rPr>
        <w:t xml:space="preserve">In accordance with the </w:t>
      </w:r>
      <w:r w:rsidR="00D222E5" w:rsidRPr="002A42F0">
        <w:rPr>
          <w:rFonts w:asciiTheme="minorHAnsi" w:hAnsiTheme="minorHAnsi" w:cstheme="minorHAnsi"/>
        </w:rPr>
        <w:t>Churchfields</w:t>
      </w:r>
      <w:r w:rsidR="00E83CA0" w:rsidRPr="002A42F0">
        <w:rPr>
          <w:rFonts w:asciiTheme="minorHAnsi" w:hAnsiTheme="minorHAnsi" w:cstheme="minorHAnsi"/>
        </w:rPr>
        <w:t>, The Village</w:t>
      </w:r>
      <w:r w:rsidRPr="002A42F0">
        <w:rPr>
          <w:rFonts w:asciiTheme="minorHAnsi" w:hAnsiTheme="minorHAnsi" w:cstheme="minorHAnsi"/>
        </w:rPr>
        <w:t xml:space="preserve"> School Accessibility Plan. The latest version is held on-line </w:t>
      </w:r>
      <w:r w:rsidR="00E83CA0" w:rsidRPr="002A42F0">
        <w:rPr>
          <w:rFonts w:asciiTheme="minorHAnsi" w:hAnsiTheme="minorHAnsi" w:cstheme="minorHAnsi"/>
        </w:rPr>
        <w:t>on</w:t>
      </w:r>
      <w:r w:rsidRPr="002A42F0">
        <w:rPr>
          <w:rFonts w:asciiTheme="minorHAnsi" w:hAnsiTheme="minorHAnsi" w:cstheme="minorHAnsi"/>
        </w:rPr>
        <w:t xml:space="preserve"> the Schools website: </w:t>
      </w:r>
      <w:hyperlink r:id="rId9" w:history="1">
        <w:r w:rsidR="00E83CA0" w:rsidRPr="002A42F0">
          <w:rPr>
            <w:rStyle w:val="Hyperlink"/>
            <w:rFonts w:asciiTheme="minorHAnsi" w:hAnsiTheme="minorHAnsi" w:cstheme="minorHAnsi"/>
          </w:rPr>
          <w:t>Policies – Churchfields – The Village School</w:t>
        </w:r>
      </w:hyperlink>
    </w:p>
    <w:p w14:paraId="613B4383" w14:textId="77777777" w:rsidR="00E83CA0" w:rsidRPr="001B1012" w:rsidRDefault="009269F9">
      <w:pPr>
        <w:rPr>
          <w:rFonts w:asciiTheme="minorHAnsi" w:hAnsiTheme="minorHAnsi" w:cstheme="minorHAnsi"/>
          <w:u w:val="single"/>
        </w:rPr>
      </w:pPr>
      <w:r w:rsidRPr="001B1012">
        <w:rPr>
          <w:rFonts w:asciiTheme="minorHAnsi" w:hAnsiTheme="minorHAnsi" w:cstheme="minorHAnsi"/>
          <w:b/>
          <w:bCs/>
          <w:u w:val="single"/>
        </w:rPr>
        <w:t>Complaints procedure</w:t>
      </w:r>
      <w:r w:rsidRPr="001B1012">
        <w:rPr>
          <w:rFonts w:asciiTheme="minorHAnsi" w:hAnsiTheme="minorHAnsi" w:cstheme="minorHAnsi"/>
          <w:u w:val="single"/>
        </w:rPr>
        <w:t xml:space="preserve"> </w:t>
      </w:r>
    </w:p>
    <w:p w14:paraId="4175110A" w14:textId="189DBF1F" w:rsidR="00E83CA0" w:rsidRPr="002A42F0" w:rsidRDefault="009269F9">
      <w:pPr>
        <w:rPr>
          <w:rFonts w:asciiTheme="minorHAnsi" w:hAnsiTheme="minorHAnsi" w:cstheme="minorHAnsi"/>
        </w:rPr>
      </w:pPr>
      <w:r w:rsidRPr="002A42F0">
        <w:rPr>
          <w:rFonts w:asciiTheme="minorHAnsi" w:hAnsiTheme="minorHAnsi" w:cstheme="minorHAnsi"/>
        </w:rPr>
        <w:t xml:space="preserve">In accordance with the </w:t>
      </w:r>
      <w:r w:rsidR="00D222E5" w:rsidRPr="002A42F0">
        <w:rPr>
          <w:rFonts w:asciiTheme="minorHAnsi" w:hAnsiTheme="minorHAnsi" w:cstheme="minorHAnsi"/>
        </w:rPr>
        <w:t>Churchfields</w:t>
      </w:r>
      <w:r w:rsidR="00E83CA0" w:rsidRPr="002A42F0">
        <w:rPr>
          <w:rFonts w:asciiTheme="minorHAnsi" w:hAnsiTheme="minorHAnsi" w:cstheme="minorHAnsi"/>
        </w:rPr>
        <w:t xml:space="preserve"> The Village School</w:t>
      </w:r>
      <w:r w:rsidRPr="002A42F0">
        <w:rPr>
          <w:rFonts w:asciiTheme="minorHAnsi" w:hAnsiTheme="minorHAnsi" w:cstheme="minorHAnsi"/>
        </w:rPr>
        <w:t xml:space="preserve"> Complaints Policy. The latest version is held on</w:t>
      </w:r>
      <w:r w:rsidR="00164C1B">
        <w:rPr>
          <w:rFonts w:asciiTheme="minorHAnsi" w:hAnsiTheme="minorHAnsi" w:cstheme="minorHAnsi"/>
        </w:rPr>
        <w:t>-</w:t>
      </w:r>
      <w:r w:rsidRPr="002A42F0">
        <w:rPr>
          <w:rFonts w:asciiTheme="minorHAnsi" w:hAnsiTheme="minorHAnsi" w:cstheme="minorHAnsi"/>
        </w:rPr>
        <w:t xml:space="preserve">line </w:t>
      </w:r>
      <w:r w:rsidR="00E83CA0" w:rsidRPr="002A42F0">
        <w:rPr>
          <w:rFonts w:asciiTheme="minorHAnsi" w:hAnsiTheme="minorHAnsi" w:cstheme="minorHAnsi"/>
        </w:rPr>
        <w:t>on</w:t>
      </w:r>
      <w:r w:rsidRPr="002A42F0">
        <w:rPr>
          <w:rFonts w:asciiTheme="minorHAnsi" w:hAnsiTheme="minorHAnsi" w:cstheme="minorHAnsi"/>
        </w:rPr>
        <w:t xml:space="preserve"> the Schools website: </w:t>
      </w:r>
      <w:hyperlink r:id="rId10" w:history="1">
        <w:r w:rsidR="00E83CA0" w:rsidRPr="002A42F0">
          <w:rPr>
            <w:rStyle w:val="Hyperlink"/>
            <w:rFonts w:asciiTheme="minorHAnsi" w:hAnsiTheme="minorHAnsi" w:cstheme="minorHAnsi"/>
          </w:rPr>
          <w:t>Policies – Churchfields – The Village School</w:t>
        </w:r>
      </w:hyperlink>
    </w:p>
    <w:p w14:paraId="0ADC7B29" w14:textId="77777777" w:rsidR="00E83CA0" w:rsidRPr="001B1012" w:rsidRDefault="009269F9">
      <w:pPr>
        <w:rPr>
          <w:rFonts w:asciiTheme="minorHAnsi" w:hAnsiTheme="minorHAnsi" w:cstheme="minorHAnsi"/>
          <w:b/>
          <w:bCs/>
          <w:u w:val="single"/>
        </w:rPr>
      </w:pPr>
      <w:r w:rsidRPr="001B1012">
        <w:rPr>
          <w:rFonts w:asciiTheme="minorHAnsi" w:hAnsiTheme="minorHAnsi" w:cstheme="minorHAnsi"/>
          <w:b/>
          <w:bCs/>
          <w:u w:val="single"/>
        </w:rPr>
        <w:t xml:space="preserve">Dealing with issues related to bullying and support for vulnerable learners </w:t>
      </w:r>
    </w:p>
    <w:p w14:paraId="60D9F2DA" w14:textId="36B3E6B3" w:rsidR="00E83CA0" w:rsidRPr="002A42F0" w:rsidRDefault="009269F9">
      <w:pPr>
        <w:rPr>
          <w:rFonts w:asciiTheme="minorHAnsi" w:hAnsiTheme="minorHAnsi" w:cstheme="minorHAnsi"/>
        </w:rPr>
      </w:pPr>
      <w:r w:rsidRPr="002A42F0">
        <w:rPr>
          <w:rFonts w:asciiTheme="minorHAnsi" w:hAnsiTheme="minorHAnsi" w:cstheme="minorHAnsi"/>
        </w:rPr>
        <w:t>In accordance with the Anti-Bullying policy. The latest version is held on</w:t>
      </w:r>
      <w:r w:rsidR="00164C1B">
        <w:rPr>
          <w:rFonts w:asciiTheme="minorHAnsi" w:hAnsiTheme="minorHAnsi" w:cstheme="minorHAnsi"/>
        </w:rPr>
        <w:t>-</w:t>
      </w:r>
      <w:r w:rsidRPr="002A42F0">
        <w:rPr>
          <w:rFonts w:asciiTheme="minorHAnsi" w:hAnsiTheme="minorHAnsi" w:cstheme="minorHAnsi"/>
        </w:rPr>
        <w:t xml:space="preserve">line </w:t>
      </w:r>
      <w:r w:rsidR="00E83CA0" w:rsidRPr="002A42F0">
        <w:rPr>
          <w:rFonts w:asciiTheme="minorHAnsi" w:hAnsiTheme="minorHAnsi" w:cstheme="minorHAnsi"/>
        </w:rPr>
        <w:t>on</w:t>
      </w:r>
      <w:r w:rsidRPr="002A42F0">
        <w:rPr>
          <w:rFonts w:asciiTheme="minorHAnsi" w:hAnsiTheme="minorHAnsi" w:cstheme="minorHAnsi"/>
        </w:rPr>
        <w:t xml:space="preserve"> the Schools website: </w:t>
      </w:r>
      <w:hyperlink r:id="rId11" w:history="1">
        <w:r w:rsidR="00E83CA0" w:rsidRPr="002A42F0">
          <w:rPr>
            <w:rStyle w:val="Hyperlink"/>
            <w:rFonts w:asciiTheme="minorHAnsi" w:hAnsiTheme="minorHAnsi" w:cstheme="minorHAnsi"/>
          </w:rPr>
          <w:t>Policies – Churchfields – The Village School</w:t>
        </w:r>
      </w:hyperlink>
    </w:p>
    <w:p w14:paraId="1D8EEFA5" w14:textId="1543E669" w:rsidR="00E83CA0" w:rsidRPr="002A42F0" w:rsidRDefault="009269F9">
      <w:pPr>
        <w:rPr>
          <w:rFonts w:asciiTheme="minorHAnsi" w:hAnsiTheme="minorHAnsi" w:cstheme="minorHAnsi"/>
        </w:rPr>
      </w:pPr>
      <w:r w:rsidRPr="002A42F0">
        <w:rPr>
          <w:rFonts w:asciiTheme="minorHAnsi" w:hAnsiTheme="minorHAnsi" w:cstheme="minorHAnsi"/>
        </w:rPr>
        <w:t xml:space="preserve">This policy should be read in conjunction with the following </w:t>
      </w:r>
      <w:r w:rsidR="00164C1B" w:rsidRPr="002A42F0">
        <w:rPr>
          <w:rFonts w:asciiTheme="minorHAnsi" w:hAnsiTheme="minorHAnsi" w:cstheme="minorHAnsi"/>
        </w:rPr>
        <w:t>documents.</w:t>
      </w:r>
    </w:p>
    <w:p w14:paraId="157E58CB" w14:textId="632907FA" w:rsidR="00E83CA0" w:rsidRPr="002A42F0" w:rsidRDefault="00D82CF5" w:rsidP="00E83CA0">
      <w:pPr>
        <w:pStyle w:val="NoSpacing"/>
        <w:rPr>
          <w:rFonts w:asciiTheme="minorHAnsi" w:hAnsiTheme="minorHAnsi" w:cstheme="minorHAnsi"/>
        </w:rPr>
      </w:pPr>
      <w:r w:rsidRPr="002A42F0">
        <w:rPr>
          <w:rFonts w:asciiTheme="minorHAnsi" w:hAnsiTheme="minorHAnsi" w:cstheme="minorHAnsi"/>
        </w:rPr>
        <w:t xml:space="preserve">Learning </w:t>
      </w:r>
      <w:r w:rsidR="009269F9" w:rsidRPr="002A42F0">
        <w:rPr>
          <w:rFonts w:asciiTheme="minorHAnsi" w:hAnsiTheme="minorHAnsi" w:cstheme="minorHAnsi"/>
        </w:rPr>
        <w:t xml:space="preserve">and </w:t>
      </w:r>
      <w:r w:rsidRPr="002A42F0">
        <w:rPr>
          <w:rFonts w:asciiTheme="minorHAnsi" w:hAnsiTheme="minorHAnsi" w:cstheme="minorHAnsi"/>
        </w:rPr>
        <w:t xml:space="preserve">Teaching </w:t>
      </w:r>
      <w:r w:rsidR="009269F9" w:rsidRPr="002A42F0">
        <w:rPr>
          <w:rFonts w:asciiTheme="minorHAnsi" w:hAnsiTheme="minorHAnsi" w:cstheme="minorHAnsi"/>
        </w:rPr>
        <w:t xml:space="preserve">Policy </w:t>
      </w:r>
    </w:p>
    <w:p w14:paraId="2F3CDA9D" w14:textId="77777777" w:rsidR="00E83CA0" w:rsidRPr="002A42F0" w:rsidRDefault="009269F9" w:rsidP="00E83CA0">
      <w:pPr>
        <w:pStyle w:val="NoSpacing"/>
        <w:rPr>
          <w:rFonts w:asciiTheme="minorHAnsi" w:hAnsiTheme="minorHAnsi" w:cstheme="minorHAnsi"/>
        </w:rPr>
      </w:pPr>
      <w:r w:rsidRPr="002A42F0">
        <w:rPr>
          <w:rFonts w:asciiTheme="minorHAnsi" w:hAnsiTheme="minorHAnsi" w:cstheme="minorHAnsi"/>
        </w:rPr>
        <w:t xml:space="preserve">SEND information report </w:t>
      </w:r>
    </w:p>
    <w:p w14:paraId="00635891" w14:textId="7E2376D1" w:rsidR="00E83CA0" w:rsidRPr="009B7A7F" w:rsidRDefault="009269F9" w:rsidP="00E83CA0">
      <w:pPr>
        <w:pStyle w:val="NoSpacing"/>
        <w:rPr>
          <w:rFonts w:asciiTheme="minorHAnsi" w:hAnsiTheme="minorHAnsi" w:cstheme="minorHAnsi"/>
        </w:rPr>
      </w:pPr>
      <w:r w:rsidRPr="009B7A7F">
        <w:rPr>
          <w:rFonts w:asciiTheme="minorHAnsi" w:hAnsiTheme="minorHAnsi" w:cstheme="minorHAnsi"/>
        </w:rPr>
        <w:t>Assessment Policy</w:t>
      </w:r>
    </w:p>
    <w:p w14:paraId="3F9148F8" w14:textId="2BC0B987" w:rsidR="00D82CF5" w:rsidRPr="002A42F0" w:rsidRDefault="009269F9" w:rsidP="00E83CA0">
      <w:pPr>
        <w:pStyle w:val="NoSpacing"/>
        <w:rPr>
          <w:rFonts w:asciiTheme="minorHAnsi" w:hAnsiTheme="minorHAnsi" w:cstheme="minorHAnsi"/>
        </w:rPr>
      </w:pPr>
      <w:r w:rsidRPr="002A42F0">
        <w:rPr>
          <w:rFonts w:asciiTheme="minorHAnsi" w:hAnsiTheme="minorHAnsi" w:cstheme="minorHAnsi"/>
        </w:rPr>
        <w:t>Equal</w:t>
      </w:r>
      <w:r w:rsidR="00D82CF5" w:rsidRPr="002A42F0">
        <w:rPr>
          <w:rFonts w:asciiTheme="minorHAnsi" w:hAnsiTheme="minorHAnsi" w:cstheme="minorHAnsi"/>
        </w:rPr>
        <w:t>ity information and objectives</w:t>
      </w:r>
    </w:p>
    <w:p w14:paraId="1B9A4B4F" w14:textId="2955880D" w:rsidR="00D82CF5" w:rsidRPr="002A42F0" w:rsidRDefault="00D82CF5" w:rsidP="00E83CA0">
      <w:pPr>
        <w:pStyle w:val="NoSpacing"/>
        <w:rPr>
          <w:rFonts w:asciiTheme="minorHAnsi" w:hAnsiTheme="minorHAnsi" w:cstheme="minorHAnsi"/>
        </w:rPr>
      </w:pPr>
      <w:r w:rsidRPr="002A42F0">
        <w:rPr>
          <w:rFonts w:asciiTheme="minorHAnsi" w:hAnsiTheme="minorHAnsi" w:cstheme="minorHAnsi"/>
        </w:rPr>
        <w:t>Equality and Diversity Policy</w:t>
      </w:r>
    </w:p>
    <w:p w14:paraId="4BB3E53F" w14:textId="02E87AEE" w:rsidR="00D82CF5" w:rsidRPr="002A42F0" w:rsidRDefault="009269F9" w:rsidP="00E83CA0">
      <w:pPr>
        <w:pStyle w:val="NoSpacing"/>
        <w:rPr>
          <w:rFonts w:asciiTheme="minorHAnsi" w:hAnsiTheme="minorHAnsi" w:cstheme="minorHAnsi"/>
        </w:rPr>
      </w:pPr>
      <w:r w:rsidRPr="002A42F0">
        <w:rPr>
          <w:rFonts w:asciiTheme="minorHAnsi" w:hAnsiTheme="minorHAnsi" w:cstheme="minorHAnsi"/>
        </w:rPr>
        <w:t xml:space="preserve">Safeguarding </w:t>
      </w:r>
      <w:r w:rsidR="00D82CF5" w:rsidRPr="002A42F0">
        <w:rPr>
          <w:rFonts w:asciiTheme="minorHAnsi" w:hAnsiTheme="minorHAnsi" w:cstheme="minorHAnsi"/>
        </w:rPr>
        <w:t xml:space="preserve">and Child Protection </w:t>
      </w:r>
      <w:r w:rsidRPr="002A42F0">
        <w:rPr>
          <w:rFonts w:asciiTheme="minorHAnsi" w:hAnsiTheme="minorHAnsi" w:cstheme="minorHAnsi"/>
        </w:rPr>
        <w:t xml:space="preserve">Policy </w:t>
      </w:r>
    </w:p>
    <w:p w14:paraId="057E62A6" w14:textId="43A929C3" w:rsidR="00E83CA0" w:rsidRPr="009B7A7F" w:rsidRDefault="009269F9" w:rsidP="00E83CA0">
      <w:pPr>
        <w:pStyle w:val="NoSpacing"/>
        <w:rPr>
          <w:rFonts w:asciiTheme="minorHAnsi" w:hAnsiTheme="minorHAnsi" w:cstheme="minorHAnsi"/>
        </w:rPr>
      </w:pPr>
      <w:r w:rsidRPr="009B7A7F">
        <w:rPr>
          <w:rFonts w:asciiTheme="minorHAnsi" w:hAnsiTheme="minorHAnsi" w:cstheme="minorHAnsi"/>
        </w:rPr>
        <w:t xml:space="preserve">Accessibility Report </w:t>
      </w:r>
    </w:p>
    <w:p w14:paraId="777A0DB3" w14:textId="77777777" w:rsidR="00E83CA0" w:rsidRPr="002A42F0" w:rsidRDefault="00E83CA0" w:rsidP="00E83CA0">
      <w:pPr>
        <w:pStyle w:val="NoSpacing"/>
        <w:rPr>
          <w:rFonts w:asciiTheme="minorHAnsi" w:hAnsiTheme="minorHAnsi" w:cstheme="minorHAnsi"/>
        </w:rPr>
      </w:pPr>
    </w:p>
    <w:p w14:paraId="4FD4CED7" w14:textId="77777777" w:rsidR="00E83CA0" w:rsidRPr="002A42F0" w:rsidRDefault="009269F9">
      <w:pPr>
        <w:rPr>
          <w:rFonts w:asciiTheme="minorHAnsi" w:hAnsiTheme="minorHAnsi" w:cstheme="minorHAnsi"/>
        </w:rPr>
      </w:pPr>
      <w:r w:rsidRPr="002A42F0">
        <w:rPr>
          <w:rFonts w:asciiTheme="minorHAnsi" w:hAnsiTheme="minorHAnsi" w:cstheme="minorHAnsi"/>
        </w:rPr>
        <w:t xml:space="preserve">The latest versions are available on-line </w:t>
      </w:r>
      <w:r w:rsidR="00E83CA0" w:rsidRPr="002A42F0">
        <w:rPr>
          <w:rFonts w:asciiTheme="minorHAnsi" w:hAnsiTheme="minorHAnsi" w:cstheme="minorHAnsi"/>
        </w:rPr>
        <w:t>on the</w:t>
      </w:r>
      <w:r w:rsidRPr="002A42F0">
        <w:rPr>
          <w:rFonts w:asciiTheme="minorHAnsi" w:hAnsiTheme="minorHAnsi" w:cstheme="minorHAnsi"/>
        </w:rPr>
        <w:t xml:space="preserve"> Schools website: </w:t>
      </w:r>
      <w:hyperlink r:id="rId12" w:history="1">
        <w:r w:rsidR="00E83CA0" w:rsidRPr="002A42F0">
          <w:rPr>
            <w:rStyle w:val="Hyperlink"/>
            <w:rFonts w:asciiTheme="minorHAnsi" w:hAnsiTheme="minorHAnsi" w:cstheme="minorHAnsi"/>
          </w:rPr>
          <w:t>Policies – Churchfields – The Village School</w:t>
        </w:r>
      </w:hyperlink>
    </w:p>
    <w:p w14:paraId="284A74B1" w14:textId="77777777" w:rsidR="00E83CA0" w:rsidRPr="002A42F0" w:rsidRDefault="009269F9">
      <w:pPr>
        <w:rPr>
          <w:rFonts w:asciiTheme="minorHAnsi" w:hAnsiTheme="minorHAnsi" w:cstheme="minorHAnsi"/>
          <w:b/>
          <w:bCs/>
          <w:u w:val="single"/>
        </w:rPr>
      </w:pPr>
      <w:r w:rsidRPr="002A42F0">
        <w:rPr>
          <w:rFonts w:asciiTheme="minorHAnsi" w:hAnsiTheme="minorHAnsi" w:cstheme="minorHAnsi"/>
          <w:b/>
          <w:bCs/>
          <w:u w:val="single"/>
        </w:rPr>
        <w:t xml:space="preserve">Monitoring and Evaluation of the Policy </w:t>
      </w:r>
    </w:p>
    <w:p w14:paraId="7194A5FA" w14:textId="77777777" w:rsidR="00E83CA0" w:rsidRPr="002A42F0" w:rsidRDefault="009269F9">
      <w:pPr>
        <w:rPr>
          <w:rFonts w:asciiTheme="minorHAnsi" w:hAnsiTheme="minorHAnsi" w:cstheme="minorHAnsi"/>
        </w:rPr>
      </w:pPr>
      <w:r w:rsidRPr="002A42F0">
        <w:rPr>
          <w:rFonts w:asciiTheme="minorHAnsi" w:hAnsiTheme="minorHAnsi" w:cstheme="minorHAnsi"/>
        </w:rPr>
        <w:t xml:space="preserve">The governing body, head teacher and SENCO are responsible for monitoring and evaluating this policy on an annual basis (or sooner in the event of changes in legislation) </w:t>
      </w:r>
    </w:p>
    <w:p w14:paraId="01A77384" w14:textId="77777777" w:rsidR="00E83CA0" w:rsidRPr="001B1012" w:rsidRDefault="009269F9" w:rsidP="00D222E5">
      <w:pPr>
        <w:pStyle w:val="NoSpacing"/>
        <w:rPr>
          <w:b/>
          <w:bCs/>
        </w:rPr>
      </w:pPr>
      <w:r w:rsidRPr="001B1012">
        <w:rPr>
          <w:b/>
          <w:bCs/>
        </w:rPr>
        <w:t xml:space="preserve">Review History </w:t>
      </w:r>
    </w:p>
    <w:p w14:paraId="48678CCA" w14:textId="633AB3E8" w:rsidR="00E83CA0" w:rsidRPr="002A42F0" w:rsidRDefault="009269F9" w:rsidP="00D222E5">
      <w:pPr>
        <w:pStyle w:val="NoSpacing"/>
      </w:pPr>
      <w:r w:rsidRPr="002A42F0">
        <w:lastRenderedPageBreak/>
        <w:t>Policy issued</w:t>
      </w:r>
      <w:r w:rsidR="00E83CA0" w:rsidRPr="002A42F0">
        <w:t>:</w:t>
      </w:r>
      <w:r w:rsidRPr="002A42F0">
        <w:t xml:space="preserve"> </w:t>
      </w:r>
      <w:r w:rsidR="00E83CA0" w:rsidRPr="002A42F0">
        <w:t>July</w:t>
      </w:r>
      <w:r w:rsidRPr="002A42F0">
        <w:t xml:space="preserve"> 20</w:t>
      </w:r>
      <w:r w:rsidR="00E83CA0" w:rsidRPr="002A42F0">
        <w:t>21</w:t>
      </w:r>
      <w:r w:rsidRPr="002A42F0">
        <w:t xml:space="preserve"> </w:t>
      </w:r>
    </w:p>
    <w:p w14:paraId="25CBB234" w14:textId="24BC9D5E" w:rsidR="00E83CA0" w:rsidRDefault="009B7A7F" w:rsidP="00D222E5">
      <w:pPr>
        <w:pStyle w:val="NoSpacing"/>
      </w:pPr>
      <w:r>
        <w:t>FGB review</w:t>
      </w:r>
      <w:r w:rsidR="009269F9" w:rsidRPr="002A42F0">
        <w:t xml:space="preserve">: </w:t>
      </w:r>
      <w:r w:rsidR="001B1012">
        <w:t>July 2022</w:t>
      </w:r>
    </w:p>
    <w:p w14:paraId="72EDF709" w14:textId="2ECFE4A5" w:rsidR="009B7A7F" w:rsidRPr="002A42F0" w:rsidRDefault="009B7A7F" w:rsidP="00D222E5">
      <w:pPr>
        <w:pStyle w:val="NoSpacing"/>
      </w:pPr>
      <w:r>
        <w:t>Next review: July 2023</w:t>
      </w:r>
    </w:p>
    <w:p w14:paraId="5D98C1C7" w14:textId="77777777" w:rsidR="00E83CA0" w:rsidRPr="002A42F0" w:rsidRDefault="00E83CA0">
      <w:pPr>
        <w:rPr>
          <w:rFonts w:asciiTheme="minorHAnsi" w:hAnsiTheme="minorHAnsi" w:cstheme="minorHAnsi"/>
        </w:rPr>
      </w:pPr>
    </w:p>
    <w:p w14:paraId="15D0FDA0" w14:textId="03610A11" w:rsidR="00E83CA0" w:rsidRPr="002A42F0" w:rsidRDefault="009B7A7F">
      <w:pPr>
        <w:rPr>
          <w:rFonts w:asciiTheme="minorHAnsi" w:hAnsiTheme="minorHAnsi" w:cstheme="minorHAnsi"/>
        </w:rPr>
      </w:pPr>
      <w:r>
        <w:rPr>
          <w:rFonts w:asciiTheme="minorHAnsi" w:hAnsiTheme="minorHAnsi" w:cstheme="minorHAnsi"/>
        </w:rPr>
        <w:t>Appendices:</w:t>
      </w:r>
      <w:r w:rsidR="000A6006">
        <w:rPr>
          <w:rFonts w:asciiTheme="minorHAnsi" w:hAnsiTheme="minorHAnsi" w:cstheme="minorHAnsi"/>
        </w:rPr>
        <w:t xml:space="preserve"> </w:t>
      </w:r>
    </w:p>
    <w:p w14:paraId="62364CAD" w14:textId="250373C5" w:rsidR="009B7A7F" w:rsidRDefault="009B7A7F" w:rsidP="009B7A7F">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One Page Profile Format</w:t>
      </w:r>
      <w:r>
        <w:rPr>
          <w:rFonts w:asciiTheme="minorHAnsi" w:hAnsiTheme="minorHAnsi" w:cstheme="minorHAnsi"/>
        </w:rPr>
        <w:t xml:space="preserve"> </w:t>
      </w:r>
      <w:r w:rsidR="000A6006">
        <w:rPr>
          <w:rFonts w:asciiTheme="minorHAnsi" w:hAnsiTheme="minorHAnsi" w:cstheme="minorHAnsi"/>
        </w:rPr>
        <w:t xml:space="preserve">- </w:t>
      </w:r>
      <w:hyperlink r:id="rId13" w:history="1">
        <w:r w:rsidR="000A6006" w:rsidRPr="000A6006">
          <w:rPr>
            <w:rStyle w:val="Hyperlink"/>
            <w:rFonts w:asciiTheme="minorHAnsi" w:hAnsiTheme="minorHAnsi" w:cstheme="minorHAnsi"/>
          </w:rPr>
          <w:t xml:space="preserve">Format master </w:t>
        </w:r>
        <w:proofErr w:type="gramStart"/>
        <w:r w:rsidR="000A6006" w:rsidRPr="000A6006">
          <w:rPr>
            <w:rStyle w:val="Hyperlink"/>
            <w:rFonts w:asciiTheme="minorHAnsi" w:hAnsiTheme="minorHAnsi" w:cstheme="minorHAnsi"/>
          </w:rPr>
          <w:t>One</w:t>
        </w:r>
        <w:proofErr w:type="gramEnd"/>
        <w:r w:rsidR="000A6006" w:rsidRPr="000A6006">
          <w:rPr>
            <w:rStyle w:val="Hyperlink"/>
            <w:rFonts w:asciiTheme="minorHAnsi" w:hAnsiTheme="minorHAnsi" w:cstheme="minorHAnsi"/>
          </w:rPr>
          <w:t xml:space="preserve"> page profile Example</w:t>
        </w:r>
      </w:hyperlink>
    </w:p>
    <w:p w14:paraId="39354430" w14:textId="4A9837E9" w:rsidR="009B7A7F" w:rsidRPr="002A42F0" w:rsidRDefault="009B7A7F" w:rsidP="009B7A7F">
      <w:pPr>
        <w:pStyle w:val="NoSpacing"/>
        <w:rPr>
          <w:rFonts w:asciiTheme="minorHAnsi" w:hAnsiTheme="minorHAnsi" w:cstheme="minorHAnsi"/>
        </w:rPr>
      </w:pPr>
      <w:r w:rsidRPr="002A42F0">
        <w:rPr>
          <w:rFonts w:asciiTheme="minorHAnsi" w:hAnsiTheme="minorHAnsi" w:cstheme="minorHAnsi"/>
        </w:rPr>
        <w:sym w:font="Symbol" w:char="F0B7"/>
      </w:r>
      <w:r w:rsidRPr="002A42F0">
        <w:rPr>
          <w:rFonts w:asciiTheme="minorHAnsi" w:hAnsiTheme="minorHAnsi" w:cstheme="minorHAnsi"/>
        </w:rPr>
        <w:t xml:space="preserve"> IPP format </w:t>
      </w:r>
      <w:r w:rsidR="000A6006">
        <w:rPr>
          <w:rFonts w:asciiTheme="minorHAnsi" w:hAnsiTheme="minorHAnsi" w:cstheme="minorHAnsi"/>
        </w:rPr>
        <w:t xml:space="preserve">- </w:t>
      </w:r>
      <w:hyperlink r:id="rId14" w:history="1">
        <w:r w:rsidR="000A6006" w:rsidRPr="000A6006">
          <w:rPr>
            <w:rStyle w:val="Hyperlink"/>
            <w:rFonts w:asciiTheme="minorHAnsi" w:hAnsiTheme="minorHAnsi" w:cstheme="minorHAnsi"/>
          </w:rPr>
          <w:t>SEN IPP pupil targets</w:t>
        </w:r>
      </w:hyperlink>
    </w:p>
    <w:p w14:paraId="17BF66B9" w14:textId="64E44413" w:rsidR="00E83CA0" w:rsidRPr="002A42F0" w:rsidRDefault="009269F9" w:rsidP="00E83CA0">
      <w:pPr>
        <w:pStyle w:val="NoSpacing"/>
        <w:rPr>
          <w:rFonts w:asciiTheme="minorHAnsi" w:hAnsiTheme="minorHAnsi" w:cstheme="minorHAnsi"/>
        </w:rPr>
      </w:pPr>
      <w:r w:rsidRPr="002A42F0">
        <w:rPr>
          <w:rFonts w:asciiTheme="minorHAnsi" w:hAnsiTheme="minorHAnsi" w:cstheme="minorHAnsi"/>
        </w:rPr>
        <w:sym w:font="Symbol" w:char="F0B7"/>
      </w:r>
      <w:r w:rsidR="000A6006">
        <w:rPr>
          <w:rFonts w:asciiTheme="minorHAnsi" w:hAnsiTheme="minorHAnsi" w:cstheme="minorHAnsi"/>
        </w:rPr>
        <w:t xml:space="preserve"> My Support Plan Format - </w:t>
      </w:r>
      <w:hyperlink r:id="rId15" w:history="1">
        <w:r w:rsidR="000A6006" w:rsidRPr="000A6006">
          <w:rPr>
            <w:rStyle w:val="Hyperlink"/>
            <w:rFonts w:asciiTheme="minorHAnsi" w:hAnsiTheme="minorHAnsi" w:cstheme="minorHAnsi"/>
          </w:rPr>
          <w:t>My Support Plan WILTSHIRE format</w:t>
        </w:r>
      </w:hyperlink>
    </w:p>
    <w:p w14:paraId="637C1D79" w14:textId="18D0F301" w:rsidR="009B7A7F" w:rsidRPr="002A42F0" w:rsidRDefault="009B7A7F" w:rsidP="009B7A7F">
      <w:pPr>
        <w:pStyle w:val="NoSpacing"/>
        <w:numPr>
          <w:ilvl w:val="0"/>
          <w:numId w:val="36"/>
        </w:numPr>
        <w:ind w:left="142" w:hanging="142"/>
        <w:rPr>
          <w:rFonts w:asciiTheme="minorHAnsi" w:hAnsiTheme="minorHAnsi" w:cstheme="minorHAnsi"/>
        </w:rPr>
      </w:pPr>
      <w:r>
        <w:rPr>
          <w:rFonts w:asciiTheme="minorHAnsi" w:hAnsiTheme="minorHAnsi" w:cstheme="minorHAnsi"/>
        </w:rPr>
        <w:t xml:space="preserve">EHCP information (Wiltshire Local Offer) - </w:t>
      </w:r>
      <w:hyperlink r:id="rId16" w:history="1">
        <w:r w:rsidR="000A6006">
          <w:rPr>
            <w:rStyle w:val="Hyperlink"/>
          </w:rPr>
          <w:t xml:space="preserve">EHCP or </w:t>
        </w:r>
        <w:proofErr w:type="spellStart"/>
        <w:r w:rsidR="000A6006">
          <w:rPr>
            <w:rStyle w:val="Hyperlink"/>
          </w:rPr>
          <w:t>MyPlan</w:t>
        </w:r>
        <w:proofErr w:type="spellEnd"/>
        <w:r w:rsidR="000A6006">
          <w:rPr>
            <w:rStyle w:val="Hyperlink"/>
          </w:rPr>
          <w:t xml:space="preserve"> (primary) - Local Offer (wiltshire.gov.uk)</w:t>
        </w:r>
      </w:hyperlink>
    </w:p>
    <w:p w14:paraId="39187978" w14:textId="77777777" w:rsidR="009269F9" w:rsidRDefault="009269F9"/>
    <w:p w14:paraId="19FC01DF" w14:textId="67C8F356" w:rsidR="00455FC5" w:rsidRPr="00A44A35" w:rsidRDefault="00455FC5"/>
    <w:sectPr w:rsidR="00455FC5" w:rsidRPr="00A44A35" w:rsidSect="009A4651">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Frutiger 55 Roman">
    <w:altName w:val="Arial Narrow"/>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33080"/>
    <w:multiLevelType w:val="hybridMultilevel"/>
    <w:tmpl w:val="9FCC0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25187"/>
    <w:multiLevelType w:val="hybridMultilevel"/>
    <w:tmpl w:val="CC86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44CEB"/>
    <w:multiLevelType w:val="singleLevel"/>
    <w:tmpl w:val="4412EB14"/>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259B6997"/>
    <w:multiLevelType w:val="singleLevel"/>
    <w:tmpl w:val="18DADE92"/>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42A868CC"/>
    <w:multiLevelType w:val="hybridMultilevel"/>
    <w:tmpl w:val="4ABA2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025827"/>
    <w:multiLevelType w:val="hybridMultilevel"/>
    <w:tmpl w:val="31C83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65447D"/>
    <w:multiLevelType w:val="hybridMultilevel"/>
    <w:tmpl w:val="75B6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9D4F2A"/>
    <w:multiLevelType w:val="hybridMultilevel"/>
    <w:tmpl w:val="6E98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CD290F"/>
    <w:multiLevelType w:val="hybridMultilevel"/>
    <w:tmpl w:val="DBFAA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3F69AA"/>
    <w:multiLevelType w:val="hybridMultilevel"/>
    <w:tmpl w:val="BA9C7DAE"/>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0" w15:restartNumberingAfterBreak="0">
    <w:nsid w:val="63C0777E"/>
    <w:multiLevelType w:val="singleLevel"/>
    <w:tmpl w:val="64E2C6C6"/>
    <w:lvl w:ilvl="0">
      <w:start w:val="1"/>
      <w:numFmt w:val="lowerLetter"/>
      <w:lvlText w:val="%1)"/>
      <w:legacy w:legacy="1" w:legacySpace="0" w:legacyIndent="360"/>
      <w:lvlJc w:val="left"/>
      <w:rPr>
        <w:rFonts w:ascii="Times New Roman" w:hAnsi="Times New Roman" w:cs="Times New Roman" w:hint="default"/>
      </w:rPr>
    </w:lvl>
  </w:abstractNum>
  <w:abstractNum w:abstractNumId="11" w15:restartNumberingAfterBreak="0">
    <w:nsid w:val="6768413C"/>
    <w:multiLevelType w:val="hybridMultilevel"/>
    <w:tmpl w:val="AFC8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557800"/>
    <w:multiLevelType w:val="hybridMultilevel"/>
    <w:tmpl w:val="F1A4B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FA0A12"/>
    <w:multiLevelType w:val="hybridMultilevel"/>
    <w:tmpl w:val="27D0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2"/>
    <w:lvlOverride w:ilvl="0">
      <w:lvl w:ilvl="0">
        <w:start w:val="2"/>
        <w:numFmt w:val="decimal"/>
        <w:lvlText w:val="%1"/>
        <w:legacy w:legacy="1" w:legacySpace="0" w:legacyIndent="360"/>
        <w:lvlJc w:val="left"/>
        <w:rPr>
          <w:rFonts w:ascii="Times New Roman" w:hAnsi="Times New Roman" w:cs="Times New Roman" w:hint="default"/>
        </w:rPr>
      </w:lvl>
    </w:lvlOverride>
  </w:num>
  <w:num w:numId="6">
    <w:abstractNumId w:val="2"/>
    <w:lvlOverride w:ilvl="0">
      <w:lvl w:ilvl="0">
        <w:start w:val="3"/>
        <w:numFmt w:val="decimal"/>
        <w:lvlText w:val="%1"/>
        <w:legacy w:legacy="1" w:legacySpace="0" w:legacyIndent="360"/>
        <w:lvlJc w:val="left"/>
        <w:rPr>
          <w:rFonts w:ascii="Times New Roman" w:hAnsi="Times New Roman" w:cs="Times New Roman" w:hint="default"/>
        </w:rPr>
      </w:lvl>
    </w:lvlOverride>
  </w:num>
  <w:num w:numId="7">
    <w:abstractNumId w:val="2"/>
    <w:lvlOverride w:ilvl="0">
      <w:lvl w:ilvl="0">
        <w:start w:val="4"/>
        <w:numFmt w:val="decimal"/>
        <w:lvlText w:val="%1"/>
        <w:legacy w:legacy="1" w:legacySpace="0" w:legacyIndent="360"/>
        <w:lvlJc w:val="left"/>
        <w:rPr>
          <w:rFonts w:ascii="Times New Roman" w:hAnsi="Times New Roman" w:cs="Times New Roman" w:hint="default"/>
        </w:rPr>
      </w:lvl>
    </w:lvlOverride>
  </w:num>
  <w:num w:numId="8">
    <w:abstractNumId w:val="2"/>
    <w:lvlOverride w:ilvl="0">
      <w:lvl w:ilvl="0">
        <w:start w:val="5"/>
        <w:numFmt w:val="decimal"/>
        <w:lvlText w:val="%1"/>
        <w:legacy w:legacy="1" w:legacySpace="0" w:legacyIndent="360"/>
        <w:lvlJc w:val="left"/>
        <w:rPr>
          <w:rFonts w:ascii="Times New Roman" w:hAnsi="Times New Roman" w:cs="Times New Roman" w:hint="default"/>
        </w:rPr>
      </w:lvl>
    </w:lvlOverride>
  </w:num>
  <w:num w:numId="9">
    <w:abstractNumId w:val="2"/>
    <w:lvlOverride w:ilvl="0">
      <w:lvl w:ilvl="0">
        <w:start w:val="6"/>
        <w:numFmt w:val="decimal"/>
        <w:lvlText w:val="%1"/>
        <w:legacy w:legacy="1" w:legacySpace="0" w:legacyIndent="360"/>
        <w:lvlJc w:val="left"/>
        <w:rPr>
          <w:rFonts w:ascii="Times New Roman" w:hAnsi="Times New Roman" w:cs="Times New Roman" w:hint="default"/>
        </w:rPr>
      </w:lvl>
    </w:lvlOverride>
  </w:num>
  <w:num w:numId="10">
    <w:abstractNumId w:val="2"/>
    <w:lvlOverride w:ilvl="0">
      <w:lvl w:ilvl="0">
        <w:start w:val="7"/>
        <w:numFmt w:val="decimal"/>
        <w:lvlText w:val="%1"/>
        <w:legacy w:legacy="1" w:legacySpace="0" w:legacyIndent="360"/>
        <w:lvlJc w:val="left"/>
        <w:rPr>
          <w:rFonts w:ascii="Times New Roman" w:hAnsi="Times New Roman" w:cs="Times New Roman" w:hint="default"/>
        </w:rPr>
      </w:lvl>
    </w:lvlOverride>
  </w:num>
  <w:num w:numId="11">
    <w:abstractNumId w:val="10"/>
  </w:num>
  <w:num w:numId="12">
    <w:abstractNumId w:val="10"/>
    <w:lvlOverride w:ilvl="0">
      <w:lvl w:ilvl="0">
        <w:start w:val="2"/>
        <w:numFmt w:val="lowerLetter"/>
        <w:lvlText w:val="%1)"/>
        <w:legacy w:legacy="1" w:legacySpace="0" w:legacyIndent="360"/>
        <w:lvlJc w:val="left"/>
        <w:rPr>
          <w:rFonts w:ascii="Times New Roman" w:hAnsi="Times New Roman" w:cs="Times New Roman" w:hint="default"/>
        </w:rPr>
      </w:lvl>
    </w:lvlOverride>
  </w:num>
  <w:num w:numId="13">
    <w:abstractNumId w:val="10"/>
    <w:lvlOverride w:ilvl="0">
      <w:lvl w:ilvl="0">
        <w:start w:val="3"/>
        <w:numFmt w:val="lowerLetter"/>
        <w:lvlText w:val="%1)"/>
        <w:legacy w:legacy="1" w:legacySpace="0" w:legacyIndent="360"/>
        <w:lvlJc w:val="left"/>
        <w:rPr>
          <w:rFonts w:ascii="Times New Roman" w:hAnsi="Times New Roman" w:cs="Times New Roman" w:hint="default"/>
        </w:rPr>
      </w:lvl>
    </w:lvlOverride>
  </w:num>
  <w:num w:numId="14">
    <w:abstractNumId w:val="10"/>
    <w:lvlOverride w:ilvl="0">
      <w:lvl w:ilvl="0">
        <w:start w:val="4"/>
        <w:numFmt w:val="lowerLetter"/>
        <w:lvlText w:val="%1)"/>
        <w:legacy w:legacy="1" w:legacySpace="0" w:legacyIndent="360"/>
        <w:lvlJc w:val="left"/>
        <w:rPr>
          <w:rFonts w:ascii="Times New Roman" w:hAnsi="Times New Roman" w:cs="Times New Roman" w:hint="default"/>
        </w:rPr>
      </w:lvl>
    </w:lvlOverride>
  </w:num>
  <w:num w:numId="15">
    <w:abstractNumId w:val="10"/>
    <w:lvlOverride w:ilvl="0">
      <w:lvl w:ilvl="0">
        <w:start w:val="5"/>
        <w:numFmt w:val="lowerLetter"/>
        <w:lvlText w:val="%1)"/>
        <w:legacy w:legacy="1" w:legacySpace="0" w:legacyIndent="360"/>
        <w:lvlJc w:val="left"/>
        <w:rPr>
          <w:rFonts w:ascii="Times New Roman" w:hAnsi="Times New Roman" w:cs="Times New Roman" w:hint="default"/>
        </w:rPr>
      </w:lvl>
    </w:lvlOverride>
  </w:num>
  <w:num w:numId="16">
    <w:abstractNumId w:val="10"/>
    <w:lvlOverride w:ilvl="0">
      <w:lvl w:ilvl="0">
        <w:start w:val="6"/>
        <w:numFmt w:val="lowerLetter"/>
        <w:lvlText w:val="%1)"/>
        <w:legacy w:legacy="1" w:legacySpace="0" w:legacyIndent="360"/>
        <w:lvlJc w:val="left"/>
        <w:rPr>
          <w:rFonts w:ascii="Times New Roman" w:hAnsi="Times New Roman" w:cs="Times New Roman" w:hint="default"/>
        </w:rPr>
      </w:lvl>
    </w:lvlOverride>
  </w:num>
  <w:num w:numId="17">
    <w:abstractNumId w:val="10"/>
    <w:lvlOverride w:ilvl="0">
      <w:lvl w:ilvl="0">
        <w:start w:val="7"/>
        <w:numFmt w:val="lowerLetter"/>
        <w:lvlText w:val="%1)"/>
        <w:legacy w:legacy="1" w:legacySpace="0" w:legacyIndent="360"/>
        <w:lvlJc w:val="left"/>
        <w:rPr>
          <w:rFonts w:ascii="Times New Roman" w:hAnsi="Times New Roman" w:cs="Times New Roman" w:hint="default"/>
        </w:rPr>
      </w:lvl>
    </w:lvlOverride>
  </w:num>
  <w:num w:numId="18">
    <w:abstractNumId w:val="10"/>
    <w:lvlOverride w:ilvl="0">
      <w:lvl w:ilvl="0">
        <w:start w:val="8"/>
        <w:numFmt w:val="lowerLetter"/>
        <w:lvlText w:val="%1)"/>
        <w:legacy w:legacy="1" w:legacySpace="0" w:legacyIndent="360"/>
        <w:lvlJc w:val="left"/>
        <w:rPr>
          <w:rFonts w:ascii="Times New Roman" w:hAnsi="Times New Roman" w:cs="Times New Roman" w:hint="default"/>
        </w:rPr>
      </w:lvl>
    </w:lvlOverride>
  </w:num>
  <w:num w:numId="19">
    <w:abstractNumId w:val="3"/>
  </w:num>
  <w:num w:numId="20">
    <w:abstractNumId w:val="3"/>
    <w:lvlOverride w:ilvl="0">
      <w:lvl w:ilvl="0">
        <w:start w:val="2"/>
        <w:numFmt w:val="decimal"/>
        <w:lvlText w:val="%1)"/>
        <w:legacy w:legacy="1" w:legacySpace="0" w:legacyIndent="360"/>
        <w:lvlJc w:val="left"/>
        <w:rPr>
          <w:rFonts w:ascii="Times New Roman" w:hAnsi="Times New Roman" w:cs="Times New Roman" w:hint="default"/>
        </w:rPr>
      </w:lvl>
    </w:lvlOverride>
  </w:num>
  <w:num w:numId="21">
    <w:abstractNumId w:val="3"/>
    <w:lvlOverride w:ilvl="0">
      <w:lvl w:ilvl="0">
        <w:start w:val="3"/>
        <w:numFmt w:val="decimal"/>
        <w:lvlText w:val="%1)"/>
        <w:legacy w:legacy="1" w:legacySpace="0" w:legacyIndent="360"/>
        <w:lvlJc w:val="left"/>
        <w:rPr>
          <w:rFonts w:ascii="Times New Roman" w:hAnsi="Times New Roman" w:cs="Times New Roman" w:hint="default"/>
        </w:rPr>
      </w:lvl>
    </w:lvlOverride>
  </w:num>
  <w:num w:numId="22">
    <w:abstractNumId w:val="3"/>
    <w:lvlOverride w:ilvl="0">
      <w:lvl w:ilvl="0">
        <w:start w:val="4"/>
        <w:numFmt w:val="decimal"/>
        <w:lvlText w:val="%1)"/>
        <w:legacy w:legacy="1" w:legacySpace="0" w:legacyIndent="360"/>
        <w:lvlJc w:val="left"/>
        <w:rPr>
          <w:rFonts w:ascii="Times New Roman" w:hAnsi="Times New Roman" w:cs="Times New Roman" w:hint="default"/>
        </w:rPr>
      </w:lvl>
    </w:lvlOverride>
  </w:num>
  <w:num w:numId="23">
    <w:abstractNumId w:val="3"/>
    <w:lvlOverride w:ilvl="0">
      <w:lvl w:ilvl="0">
        <w:start w:val="5"/>
        <w:numFmt w:val="decimal"/>
        <w:lvlText w:val="%1)"/>
        <w:legacy w:legacy="1" w:legacySpace="0" w:legacyIndent="360"/>
        <w:lvlJc w:val="left"/>
        <w:rPr>
          <w:rFonts w:ascii="Times New Roman" w:hAnsi="Times New Roman" w:cs="Times New Roman" w:hint="default"/>
        </w:rPr>
      </w:lvl>
    </w:lvlOverride>
  </w:num>
  <w:num w:numId="24">
    <w:abstractNumId w:val="3"/>
    <w:lvlOverride w:ilvl="0">
      <w:lvl w:ilvl="0">
        <w:start w:val="6"/>
        <w:numFmt w:val="decimal"/>
        <w:lvlText w:val="%1)"/>
        <w:legacy w:legacy="1" w:legacySpace="0" w:legacyIndent="360"/>
        <w:lvlJc w:val="left"/>
        <w:rPr>
          <w:rFonts w:ascii="Times New Roman" w:hAnsi="Times New Roman" w:cs="Times New Roman" w:hint="default"/>
        </w:rPr>
      </w:lvl>
    </w:lvlOverride>
  </w:num>
  <w:num w:numId="25">
    <w:abstractNumId w:val="3"/>
    <w:lvlOverride w:ilvl="0">
      <w:lvl w:ilvl="0">
        <w:start w:val="7"/>
        <w:numFmt w:val="decimal"/>
        <w:lvlText w:val="%1)"/>
        <w:legacy w:legacy="1" w:legacySpace="0" w:legacyIndent="360"/>
        <w:lvlJc w:val="left"/>
        <w:rPr>
          <w:rFonts w:ascii="Times New Roman" w:hAnsi="Times New Roman" w:cs="Times New Roman" w:hint="default"/>
        </w:rPr>
      </w:lvl>
    </w:lvlOverride>
  </w:num>
  <w:num w:numId="26">
    <w:abstractNumId w:val="3"/>
    <w:lvlOverride w:ilvl="0">
      <w:lvl w:ilvl="0">
        <w:start w:val="8"/>
        <w:numFmt w:val="decimal"/>
        <w:lvlText w:val="%1)"/>
        <w:legacy w:legacy="1" w:legacySpace="0" w:legacyIndent="360"/>
        <w:lvlJc w:val="left"/>
        <w:rPr>
          <w:rFonts w:ascii="Times New Roman" w:hAnsi="Times New Roman" w:cs="Times New Roman" w:hint="default"/>
        </w:rPr>
      </w:lvl>
    </w:lvlOverride>
  </w:num>
  <w:num w:numId="27">
    <w:abstractNumId w:val="3"/>
    <w:lvlOverride w:ilvl="0">
      <w:lvl w:ilvl="0">
        <w:start w:val="9"/>
        <w:numFmt w:val="decimal"/>
        <w:lvlText w:val="%1)"/>
        <w:legacy w:legacy="1" w:legacySpace="0" w:legacyIndent="360"/>
        <w:lvlJc w:val="left"/>
        <w:rPr>
          <w:rFonts w:ascii="Times New Roman" w:hAnsi="Times New Roman" w:cs="Times New Roman" w:hint="default"/>
        </w:rPr>
      </w:lvl>
    </w:lvlOverride>
  </w:num>
  <w:num w:numId="28">
    <w:abstractNumId w:val="3"/>
    <w:lvlOverride w:ilvl="0">
      <w:lvl w:ilvl="0">
        <w:start w:val="10"/>
        <w:numFmt w:val="decimal"/>
        <w:lvlText w:val="%1)"/>
        <w:legacy w:legacy="1" w:legacySpace="0" w:legacyIndent="360"/>
        <w:lvlJc w:val="left"/>
        <w:rPr>
          <w:rFonts w:ascii="Times New Roman" w:hAnsi="Times New Roman" w:cs="Times New Roman" w:hint="default"/>
        </w:rPr>
      </w:lvl>
    </w:lvlOverride>
  </w:num>
  <w:num w:numId="29">
    <w:abstractNumId w:val="12"/>
  </w:num>
  <w:num w:numId="30">
    <w:abstractNumId w:val="7"/>
  </w:num>
  <w:num w:numId="31">
    <w:abstractNumId w:val="0"/>
  </w:num>
  <w:num w:numId="32">
    <w:abstractNumId w:val="13"/>
  </w:num>
  <w:num w:numId="33">
    <w:abstractNumId w:val="11"/>
  </w:num>
  <w:num w:numId="34">
    <w:abstractNumId w:val="9"/>
  </w:num>
  <w:num w:numId="35">
    <w:abstractNumId w:val="8"/>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481"/>
    <w:rsid w:val="000A6006"/>
    <w:rsid w:val="00164C1B"/>
    <w:rsid w:val="00175771"/>
    <w:rsid w:val="001B1012"/>
    <w:rsid w:val="0023429C"/>
    <w:rsid w:val="00271481"/>
    <w:rsid w:val="00273900"/>
    <w:rsid w:val="002A42F0"/>
    <w:rsid w:val="002C7B5F"/>
    <w:rsid w:val="003B0B27"/>
    <w:rsid w:val="00415CEA"/>
    <w:rsid w:val="00455FC5"/>
    <w:rsid w:val="004C7F9D"/>
    <w:rsid w:val="00685C45"/>
    <w:rsid w:val="00687098"/>
    <w:rsid w:val="00687EAE"/>
    <w:rsid w:val="006F7E50"/>
    <w:rsid w:val="00715F58"/>
    <w:rsid w:val="00780DF2"/>
    <w:rsid w:val="00795AC6"/>
    <w:rsid w:val="00805101"/>
    <w:rsid w:val="008265A6"/>
    <w:rsid w:val="00897A4B"/>
    <w:rsid w:val="009269F9"/>
    <w:rsid w:val="009A4651"/>
    <w:rsid w:val="009B7A7F"/>
    <w:rsid w:val="009F5C5D"/>
    <w:rsid w:val="00A44A35"/>
    <w:rsid w:val="00B80FC4"/>
    <w:rsid w:val="00B92FF7"/>
    <w:rsid w:val="00BA7A49"/>
    <w:rsid w:val="00BC45EF"/>
    <w:rsid w:val="00BE73E3"/>
    <w:rsid w:val="00BF086A"/>
    <w:rsid w:val="00C277D7"/>
    <w:rsid w:val="00C6118B"/>
    <w:rsid w:val="00C873DC"/>
    <w:rsid w:val="00CA49DB"/>
    <w:rsid w:val="00D222E5"/>
    <w:rsid w:val="00D406B8"/>
    <w:rsid w:val="00D82CF5"/>
    <w:rsid w:val="00DA2667"/>
    <w:rsid w:val="00E1419D"/>
    <w:rsid w:val="00E83CA0"/>
    <w:rsid w:val="00E87B80"/>
    <w:rsid w:val="00E95E98"/>
    <w:rsid w:val="00EA486A"/>
    <w:rsid w:val="00F95330"/>
    <w:rsid w:val="00FD6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BF901D"/>
  <w15:docId w15:val="{7A402B23-6983-45DC-BE03-D891351C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5E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92FF7"/>
    <w:pPr>
      <w:tabs>
        <w:tab w:val="center" w:pos="4153"/>
        <w:tab w:val="right" w:pos="8306"/>
      </w:tabs>
      <w:spacing w:after="0" w:line="240" w:lineRule="auto"/>
    </w:pPr>
    <w:rPr>
      <w:rFonts w:ascii="Arial" w:eastAsia="Times New Roman" w:hAnsi="Arial"/>
      <w:sz w:val="24"/>
      <w:szCs w:val="20"/>
      <w:lang w:eastAsia="en-GB"/>
    </w:rPr>
  </w:style>
  <w:style w:type="character" w:customStyle="1" w:styleId="FooterChar">
    <w:name w:val="Footer Char"/>
    <w:basedOn w:val="DefaultParagraphFont"/>
    <w:link w:val="Footer"/>
    <w:rsid w:val="00B92FF7"/>
    <w:rPr>
      <w:rFonts w:ascii="Arial" w:eastAsia="Times New Roman" w:hAnsi="Arial"/>
      <w:sz w:val="24"/>
      <w:szCs w:val="20"/>
    </w:rPr>
  </w:style>
  <w:style w:type="paragraph" w:styleId="Header">
    <w:name w:val="header"/>
    <w:basedOn w:val="Normal"/>
    <w:link w:val="HeaderChar"/>
    <w:rsid w:val="00B92FF7"/>
    <w:pPr>
      <w:tabs>
        <w:tab w:val="center" w:pos="4320"/>
        <w:tab w:val="right" w:pos="8640"/>
      </w:tabs>
      <w:spacing w:after="0" w:line="240" w:lineRule="auto"/>
    </w:pPr>
    <w:rPr>
      <w:rFonts w:ascii="Arial" w:eastAsia="Times New Roman" w:hAnsi="Arial"/>
      <w:b/>
      <w:sz w:val="24"/>
      <w:szCs w:val="20"/>
      <w:u w:val="single"/>
      <w:lang w:val="en-US" w:eastAsia="en-GB"/>
    </w:rPr>
  </w:style>
  <w:style w:type="character" w:customStyle="1" w:styleId="HeaderChar">
    <w:name w:val="Header Char"/>
    <w:basedOn w:val="DefaultParagraphFont"/>
    <w:link w:val="Header"/>
    <w:rsid w:val="00B92FF7"/>
    <w:rPr>
      <w:rFonts w:ascii="Arial" w:eastAsia="Times New Roman" w:hAnsi="Arial"/>
      <w:b/>
      <w:sz w:val="24"/>
      <w:szCs w:val="20"/>
      <w:u w:val="single"/>
      <w:lang w:val="en-US"/>
    </w:rPr>
  </w:style>
  <w:style w:type="paragraph" w:styleId="BodyText2">
    <w:name w:val="Body Text 2"/>
    <w:basedOn w:val="Normal"/>
    <w:link w:val="BodyText2Char"/>
    <w:rsid w:val="00B92FF7"/>
    <w:pPr>
      <w:shd w:val="solid" w:color="auto" w:fill="auto"/>
      <w:spacing w:after="0" w:line="240" w:lineRule="auto"/>
      <w:jc w:val="center"/>
    </w:pPr>
    <w:rPr>
      <w:rFonts w:ascii="Times New Roman" w:eastAsia="Times New Roman" w:hAnsi="Times New Roman"/>
      <w:b/>
      <w:sz w:val="36"/>
      <w:szCs w:val="20"/>
    </w:rPr>
  </w:style>
  <w:style w:type="character" w:customStyle="1" w:styleId="BodyText2Char">
    <w:name w:val="Body Text 2 Char"/>
    <w:basedOn w:val="DefaultParagraphFont"/>
    <w:link w:val="BodyText2"/>
    <w:rsid w:val="00B92FF7"/>
    <w:rPr>
      <w:rFonts w:ascii="Times New Roman" w:eastAsia="Times New Roman" w:hAnsi="Times New Roman"/>
      <w:b/>
      <w:sz w:val="36"/>
      <w:szCs w:val="20"/>
      <w:shd w:val="solid" w:color="auto" w:fill="auto"/>
      <w:lang w:eastAsia="en-US"/>
    </w:rPr>
  </w:style>
  <w:style w:type="paragraph" w:styleId="BalloonText">
    <w:name w:val="Balloon Text"/>
    <w:basedOn w:val="Normal"/>
    <w:link w:val="BalloonTextChar"/>
    <w:uiPriority w:val="99"/>
    <w:semiHidden/>
    <w:unhideWhenUsed/>
    <w:rsid w:val="00E87B80"/>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87B80"/>
    <w:rPr>
      <w:rFonts w:ascii="Times New Roman" w:hAnsi="Times New Roman"/>
      <w:sz w:val="18"/>
      <w:szCs w:val="18"/>
      <w:lang w:eastAsia="en-US"/>
    </w:rPr>
  </w:style>
  <w:style w:type="paragraph" w:styleId="Revision">
    <w:name w:val="Revision"/>
    <w:hidden/>
    <w:uiPriority w:val="99"/>
    <w:semiHidden/>
    <w:rsid w:val="00715F58"/>
    <w:rPr>
      <w:lang w:eastAsia="en-US"/>
    </w:rPr>
  </w:style>
  <w:style w:type="paragraph" w:styleId="NoSpacing">
    <w:name w:val="No Spacing"/>
    <w:uiPriority w:val="1"/>
    <w:qFormat/>
    <w:rsid w:val="0023429C"/>
    <w:pPr>
      <w:suppressAutoHyphens/>
    </w:pPr>
    <w:rPr>
      <w:rFonts w:eastAsia="Arial Unicode MS" w:cs="Calibri"/>
      <w:kern w:val="1"/>
      <w:lang w:eastAsia="ar-SA"/>
    </w:rPr>
  </w:style>
  <w:style w:type="paragraph" w:customStyle="1" w:styleId="Default">
    <w:name w:val="Default"/>
    <w:rsid w:val="0023429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795AC6"/>
    <w:pPr>
      <w:ind w:left="720"/>
      <w:contextualSpacing/>
    </w:pPr>
  </w:style>
  <w:style w:type="table" w:styleId="TableGrid">
    <w:name w:val="Table Grid"/>
    <w:basedOn w:val="TableNormal"/>
    <w:locked/>
    <w:rsid w:val="00EA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3CA0"/>
    <w:rPr>
      <w:color w:val="0000FF"/>
      <w:u w:val="single"/>
    </w:rPr>
  </w:style>
  <w:style w:type="character" w:customStyle="1" w:styleId="UnresolvedMention">
    <w:name w:val="Unresolved Mention"/>
    <w:basedOn w:val="DefaultParagraphFont"/>
    <w:uiPriority w:val="99"/>
    <w:semiHidden/>
    <w:unhideWhenUsed/>
    <w:rsid w:val="00D82CF5"/>
    <w:rPr>
      <w:color w:val="605E5C"/>
      <w:shd w:val="clear" w:color="auto" w:fill="E1DFDD"/>
    </w:rPr>
  </w:style>
  <w:style w:type="character" w:styleId="FollowedHyperlink">
    <w:name w:val="FollowedHyperlink"/>
    <w:basedOn w:val="DefaultParagraphFont"/>
    <w:uiPriority w:val="99"/>
    <w:semiHidden/>
    <w:unhideWhenUsed/>
    <w:rsid w:val="00CA49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172140">
      <w:bodyDiv w:val="1"/>
      <w:marLeft w:val="0"/>
      <w:marRight w:val="0"/>
      <w:marTop w:val="0"/>
      <w:marBottom w:val="0"/>
      <w:divBdr>
        <w:top w:val="none" w:sz="0" w:space="0" w:color="auto"/>
        <w:left w:val="none" w:sz="0" w:space="0" w:color="auto"/>
        <w:bottom w:val="none" w:sz="0" w:space="0" w:color="auto"/>
        <w:right w:val="none" w:sz="0" w:space="0" w:color="auto"/>
      </w:divBdr>
    </w:div>
    <w:div w:id="1740590707">
      <w:bodyDiv w:val="1"/>
      <w:marLeft w:val="0"/>
      <w:marRight w:val="0"/>
      <w:marTop w:val="0"/>
      <w:marBottom w:val="0"/>
      <w:divBdr>
        <w:top w:val="none" w:sz="0" w:space="0" w:color="auto"/>
        <w:left w:val="none" w:sz="0" w:space="0" w:color="auto"/>
        <w:bottom w:val="none" w:sz="0" w:space="0" w:color="auto"/>
        <w:right w:val="none" w:sz="0" w:space="0" w:color="auto"/>
      </w:divBdr>
      <w:divsChild>
        <w:div w:id="1717658664">
          <w:marLeft w:val="0"/>
          <w:marRight w:val="0"/>
          <w:marTop w:val="0"/>
          <w:marBottom w:val="0"/>
          <w:divBdr>
            <w:top w:val="none" w:sz="0" w:space="0" w:color="auto"/>
            <w:left w:val="none" w:sz="0" w:space="0" w:color="auto"/>
            <w:bottom w:val="none" w:sz="0" w:space="0" w:color="auto"/>
            <w:right w:val="none" w:sz="0" w:space="0" w:color="auto"/>
          </w:divBdr>
          <w:divsChild>
            <w:div w:id="1667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7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caloffer.wiltshire.gov.uk/article/4432/EHCP-or-MyPlan-primary" TargetMode="External"/><Relationship Id="rId13" Type="http://schemas.openxmlformats.org/officeDocument/2006/relationships/hyperlink" Target="file:///\\CHV.WILTS.Oakford.net\Shares$\StaffPublic\SHARED%20-%20Documents%20for%20both%20bases\SEN\CHURCHFIELDS%20SEN%202019%20onwards\FORMS%20masters%20Systems%20procedures%20Record%20keeping\Format%20master%20One%20page%20profile%20Example.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nco@churchfields.wilts.sch.uk" TargetMode="External"/><Relationship Id="rId12" Type="http://schemas.openxmlformats.org/officeDocument/2006/relationships/hyperlink" Target="https://churchfields.wilts.sch.uk/about-us/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caloffer.wiltshire.gov.uk/article/4432/EHCP-or-MyPlan-primary" TargetMode="External"/><Relationship Id="rId1" Type="http://schemas.openxmlformats.org/officeDocument/2006/relationships/numbering" Target="numbering.xml"/><Relationship Id="rId6" Type="http://schemas.openxmlformats.org/officeDocument/2006/relationships/hyperlink" Target="https://www.gov.uk/government/publications/send-code-of-practice-0-to-25" TargetMode="External"/><Relationship Id="rId11" Type="http://schemas.openxmlformats.org/officeDocument/2006/relationships/hyperlink" Target="https://churchfields.wilts.sch.uk/about-us/policies/" TargetMode="External"/><Relationship Id="rId5" Type="http://schemas.openxmlformats.org/officeDocument/2006/relationships/hyperlink" Target="https://www.biblegateway.com/passage/?search=Romans+12%3A16&amp;version=ESV" TargetMode="External"/><Relationship Id="rId15" Type="http://schemas.openxmlformats.org/officeDocument/2006/relationships/hyperlink" Target="file:///\\CHV.WILTS.Oakford.net\Shares$\StaffPublic\SHARED%20-%20Documents%20for%20both%20bases\SEN\CHURCHFIELDS%20SEN%202019%20onwards\FORMS%20masters%20Systems%20procedures%20Record%20keeping\V9-my-support-plan%20WILTSHIRE%20format.pdf" TargetMode="External"/><Relationship Id="rId10" Type="http://schemas.openxmlformats.org/officeDocument/2006/relationships/hyperlink" Target="https://churchfields.wilts.sch.uk/about-us/policies/" TargetMode="External"/><Relationship Id="rId4" Type="http://schemas.openxmlformats.org/officeDocument/2006/relationships/webSettings" Target="webSettings.xml"/><Relationship Id="rId9" Type="http://schemas.openxmlformats.org/officeDocument/2006/relationships/hyperlink" Target="https://churchfields.wilts.sch.uk/about-us/policies/" TargetMode="External"/><Relationship Id="rId14" Type="http://schemas.openxmlformats.org/officeDocument/2006/relationships/hyperlink" Target="file:///\\CHV.WILTS.Oakford.net\Shares$\StaffPublic\SHARED%20-%20Documents%20for%20both%20bases\SEN\CHURCHFIELDS%20SEN%202019%20onwards\FORMS%20masters%20Systems%20procedures%20Record%20keeping\SEN%20IPP%20pupil%20targets%20mas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3191</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Chuchfields School</Company>
  <LinksUpToDate>false</LinksUpToDate>
  <CharactersWithSpaces>21344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senco</dc:creator>
  <cp:lastModifiedBy>Simon Futcher</cp:lastModifiedBy>
  <cp:revision>5</cp:revision>
  <cp:lastPrinted>2021-07-11T13:01:00Z</cp:lastPrinted>
  <dcterms:created xsi:type="dcterms:W3CDTF">2022-07-06T09:20:00Z</dcterms:created>
  <dcterms:modified xsi:type="dcterms:W3CDTF">2024-12-20T14:08:00Z</dcterms:modified>
</cp:coreProperties>
</file>