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742B" w:rsidRDefault="000A742B" w:rsidP="000A742B">
      <w:pPr>
        <w:pStyle w:val="Header"/>
        <w:jc w:val="center"/>
        <w:rPr>
          <w:rFonts w:ascii="Frutiger 55 Roman" w:eastAsia="Times New Roman" w:hAnsi="Frutiger 55 Roman" w:cs="Times New Roman"/>
          <w:sz w:val="28"/>
        </w:rPr>
      </w:pPr>
      <w:r>
        <w:rPr>
          <w:rFonts w:ascii="Arial" w:eastAsia="Times New Roman" w:hAnsi="Arial" w:cs="Times New Roman"/>
          <w:sz w:val="24"/>
          <w:szCs w:val="20"/>
        </w:rPr>
        <w:object w:dxaOrig="8295" w:dyaOrig="2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65pt;height:103.5pt" o:ole="">
            <v:imagedata r:id="rId7" o:title=""/>
          </v:shape>
          <o:OLEObject Type="Embed" ProgID="MSPhotoEd.3" ShapeID="_x0000_i1025" DrawAspect="Content" ObjectID="_1716094216" r:id="rId8"/>
        </w:object>
      </w:r>
    </w:p>
    <w:p w:rsidR="000A742B" w:rsidRDefault="000A742B" w:rsidP="000A742B">
      <w:pPr>
        <w:pStyle w:val="Header"/>
        <w:jc w:val="right"/>
        <w:rPr>
          <w:rFonts w:ascii="Frutiger 55 Roman" w:hAnsi="Frutiger 55 Roman"/>
          <w:b/>
          <w:sz w:val="28"/>
        </w:rPr>
      </w:pPr>
    </w:p>
    <w:p w:rsidR="000A742B" w:rsidRDefault="000A742B" w:rsidP="000A742B">
      <w:pPr>
        <w:pStyle w:val="Header"/>
        <w:jc w:val="right"/>
        <w:rPr>
          <w:rFonts w:ascii="Frutiger 55 Roman" w:hAnsi="Frutiger 55 Roman"/>
          <w:b/>
          <w:sz w:val="28"/>
          <w:u w:val="single"/>
        </w:rPr>
      </w:pPr>
    </w:p>
    <w:p w:rsidR="000A742B" w:rsidRDefault="000A742B" w:rsidP="000A742B">
      <w:pPr>
        <w:jc w:val="center"/>
        <w:rPr>
          <w:rFonts w:ascii="Arial" w:hAnsi="Arial"/>
          <w:b/>
          <w:sz w:val="28"/>
        </w:rPr>
      </w:pPr>
    </w:p>
    <w:p w:rsidR="000A742B" w:rsidRDefault="000A742B" w:rsidP="000A742B">
      <w:pPr>
        <w:shd w:val="clear" w:color="auto" w:fill="FFFFFF"/>
        <w:jc w:val="center"/>
        <w:rPr>
          <w:b/>
          <w:sz w:val="28"/>
        </w:rPr>
      </w:pPr>
    </w:p>
    <w:p w:rsidR="000A742B" w:rsidRPr="000A742B" w:rsidRDefault="000A742B" w:rsidP="000A742B">
      <w:pPr>
        <w:pStyle w:val="BodyText2"/>
        <w:jc w:val="center"/>
        <w:rPr>
          <w:rFonts w:ascii="Arial" w:hAnsi="Arial"/>
          <w:b/>
          <w:iCs/>
          <w:sz w:val="96"/>
          <w:szCs w:val="96"/>
        </w:rPr>
      </w:pPr>
      <w:r w:rsidRPr="000A742B">
        <w:rPr>
          <w:rFonts w:ascii="Arial" w:hAnsi="Arial"/>
          <w:b/>
          <w:iCs/>
          <w:sz w:val="96"/>
          <w:szCs w:val="96"/>
        </w:rPr>
        <w:t>Food Policy</w:t>
      </w:r>
    </w:p>
    <w:p w:rsidR="000A742B" w:rsidRDefault="000A742B" w:rsidP="000A742B">
      <w:pPr>
        <w:rPr>
          <w:rFonts w:ascii="Arial" w:hAnsi="Arial"/>
          <w:b/>
          <w:sz w:val="24"/>
          <w:szCs w:val="20"/>
        </w:rPr>
      </w:pPr>
    </w:p>
    <w:p w:rsidR="000A742B" w:rsidRDefault="000A742B" w:rsidP="000A742B">
      <w:pPr>
        <w:rPr>
          <w:b/>
        </w:rPr>
      </w:pPr>
    </w:p>
    <w:p w:rsidR="000A742B" w:rsidRDefault="000A742B" w:rsidP="000A742B">
      <w:pPr>
        <w:rPr>
          <w:b/>
        </w:rPr>
      </w:pPr>
    </w:p>
    <w:p w:rsidR="000A742B" w:rsidRDefault="000A742B" w:rsidP="000A742B">
      <w:pPr>
        <w:rPr>
          <w:b/>
        </w:rPr>
      </w:pPr>
    </w:p>
    <w:p w:rsidR="000A742B" w:rsidRDefault="000A742B" w:rsidP="000A742B">
      <w:pPr>
        <w:rPr>
          <w:b/>
        </w:rPr>
      </w:pPr>
    </w:p>
    <w:tbl>
      <w:tblPr>
        <w:tblW w:w="5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069"/>
      </w:tblGrid>
      <w:tr w:rsidR="000A742B" w:rsidTr="000A742B">
        <w:trPr>
          <w:jc w:val="center"/>
        </w:trPr>
        <w:tc>
          <w:tcPr>
            <w:tcW w:w="3828"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4"/>
              </w:rPr>
            </w:pPr>
            <w:r>
              <w:rPr>
                <w:b/>
                <w:bCs/>
                <w:szCs w:val="24"/>
              </w:rPr>
              <w:t>Approval Date:</w:t>
            </w:r>
          </w:p>
        </w:tc>
        <w:tc>
          <w:tcPr>
            <w:tcW w:w="2069"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0"/>
                <w:lang w:val="en-GB"/>
              </w:rPr>
            </w:pPr>
            <w:r>
              <w:rPr>
                <w:b/>
                <w:bCs/>
                <w:lang w:val="en-GB"/>
              </w:rPr>
              <w:t>Spring 2022</w:t>
            </w:r>
          </w:p>
        </w:tc>
      </w:tr>
      <w:tr w:rsidR="000A742B" w:rsidTr="000A742B">
        <w:trPr>
          <w:jc w:val="center"/>
        </w:trPr>
        <w:tc>
          <w:tcPr>
            <w:tcW w:w="3828" w:type="dxa"/>
            <w:tcBorders>
              <w:top w:val="single" w:sz="4" w:space="0" w:color="auto"/>
              <w:left w:val="single" w:sz="4" w:space="0" w:color="auto"/>
              <w:bottom w:val="single" w:sz="4" w:space="0" w:color="auto"/>
              <w:right w:val="single" w:sz="4" w:space="0" w:color="auto"/>
            </w:tcBorders>
          </w:tcPr>
          <w:p w:rsidR="000A742B" w:rsidRDefault="000A742B">
            <w:pPr>
              <w:rPr>
                <w:b/>
                <w:szCs w:val="24"/>
              </w:rPr>
            </w:pPr>
          </w:p>
          <w:p w:rsidR="000A742B" w:rsidRDefault="000A742B">
            <w:pPr>
              <w:rPr>
                <w:b/>
                <w:bCs/>
                <w:szCs w:val="24"/>
              </w:rPr>
            </w:pPr>
            <w:r>
              <w:rPr>
                <w:b/>
                <w:szCs w:val="24"/>
              </w:rPr>
              <w:t>Review Date:</w:t>
            </w:r>
          </w:p>
        </w:tc>
        <w:tc>
          <w:tcPr>
            <w:tcW w:w="2069" w:type="dxa"/>
            <w:tcBorders>
              <w:top w:val="single" w:sz="4" w:space="0" w:color="auto"/>
              <w:left w:val="single" w:sz="4" w:space="0" w:color="auto"/>
              <w:bottom w:val="single" w:sz="4" w:space="0" w:color="auto"/>
              <w:right w:val="single" w:sz="4" w:space="0" w:color="auto"/>
            </w:tcBorders>
          </w:tcPr>
          <w:p w:rsidR="000A742B" w:rsidRDefault="000A742B">
            <w:pPr>
              <w:rPr>
                <w:b/>
                <w:bCs/>
                <w:szCs w:val="24"/>
              </w:rPr>
            </w:pPr>
          </w:p>
          <w:p w:rsidR="000A742B" w:rsidRDefault="000A742B">
            <w:pPr>
              <w:rPr>
                <w:b/>
                <w:bCs/>
                <w:szCs w:val="20"/>
                <w:lang w:val="en-GB"/>
              </w:rPr>
            </w:pPr>
            <w:r>
              <w:rPr>
                <w:b/>
                <w:bCs/>
                <w:szCs w:val="24"/>
              </w:rPr>
              <w:t>Spring 2025</w:t>
            </w:r>
          </w:p>
        </w:tc>
      </w:tr>
    </w:tbl>
    <w:p w:rsidR="000A742B" w:rsidRDefault="000A742B" w:rsidP="000A742B">
      <w:pPr>
        <w:rPr>
          <w:rFonts w:ascii="Arial" w:hAnsi="Arial"/>
          <w:b/>
          <w:szCs w:val="20"/>
        </w:rPr>
      </w:pPr>
    </w:p>
    <w:p w:rsidR="0043521D" w:rsidRDefault="0043521D">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0A742B" w:rsidRDefault="000A742B">
      <w:pPr>
        <w:pStyle w:val="BodyText"/>
        <w:rPr>
          <w:sz w:val="20"/>
        </w:rPr>
      </w:pPr>
    </w:p>
    <w:p w:rsidR="0043521D" w:rsidRDefault="000A742B">
      <w:pPr>
        <w:rPr>
          <w:sz w:val="20"/>
        </w:rPr>
        <w:sectPr w:rsidR="0043521D">
          <w:headerReference w:type="default" r:id="rId9"/>
          <w:footerReference w:type="default" r:id="rId10"/>
          <w:type w:val="continuous"/>
          <w:pgSz w:w="11910" w:h="16840"/>
          <w:pgMar w:top="1440" w:right="1220" w:bottom="1200" w:left="1220" w:header="0" w:footer="1003" w:gutter="0"/>
          <w:pgNumType w:start="1"/>
          <w:cols w:space="720"/>
        </w:sectPr>
      </w:pPr>
      <w:r>
        <w:rPr>
          <w:sz w:val="20"/>
          <w:szCs w:val="24"/>
        </w:rPr>
        <w:t xml:space="preserve">   </w:t>
      </w:r>
    </w:p>
    <w:p w:rsidR="0043521D" w:rsidRPr="000A742B" w:rsidRDefault="000A742B" w:rsidP="000A742B">
      <w:pPr>
        <w:pStyle w:val="Heading1"/>
        <w:spacing w:before="52"/>
        <w:ind w:left="0" w:right="2930"/>
      </w:pPr>
      <w:r>
        <w:lastRenderedPageBreak/>
        <w:t xml:space="preserve">   </w:t>
      </w:r>
      <w:r w:rsidR="005934C5">
        <w:t>Why is a policy needed?</w:t>
      </w:r>
    </w:p>
    <w:p w:rsidR="0043521D" w:rsidRDefault="0043521D">
      <w:pPr>
        <w:pStyle w:val="BodyText"/>
        <w:rPr>
          <w:b/>
          <w:sz w:val="20"/>
        </w:rPr>
      </w:pPr>
    </w:p>
    <w:p w:rsidR="0043521D" w:rsidRDefault="005934C5" w:rsidP="00676A32">
      <w:pPr>
        <w:pStyle w:val="BodyText"/>
        <w:spacing w:line="276" w:lineRule="auto"/>
        <w:ind w:left="220" w:right="392"/>
      </w:pPr>
      <w:r>
        <w:t xml:space="preserve">At </w:t>
      </w:r>
      <w:r w:rsidR="00676A32">
        <w:t>Churchfields</w:t>
      </w:r>
      <w:r>
        <w:t xml:space="preserve"> we </w:t>
      </w:r>
      <w:proofErr w:type="spellStart"/>
      <w:r>
        <w:t>recognise</w:t>
      </w:r>
      <w:proofErr w:type="spellEnd"/>
      <w:r>
        <w:t xml:space="preserve"> the important part that a healthy diet plays in a child’s </w:t>
      </w:r>
      <w:proofErr w:type="spellStart"/>
      <w:r>
        <w:t>well being</w:t>
      </w:r>
      <w:proofErr w:type="spellEnd"/>
      <w:r>
        <w:t xml:space="preserve"> and their ability to learn and achieve effectively. We believe that the school, in partnership within parents and </w:t>
      </w:r>
      <w:proofErr w:type="spellStart"/>
      <w:r>
        <w:t>carers</w:t>
      </w:r>
      <w:proofErr w:type="spellEnd"/>
      <w:r>
        <w:t xml:space="preserve"> can make a major contribution to improving</w:t>
      </w:r>
      <w:r w:rsidR="00676A32">
        <w:t xml:space="preserve"> </w:t>
      </w:r>
      <w:r>
        <w:t>children’s health</w:t>
      </w:r>
      <w:r w:rsidR="007A43E0">
        <w:t>, including their oral health,</w:t>
      </w:r>
      <w:r>
        <w:t xml:space="preserve"> by increasing their knowledge and understanding of food and helping them to make healthy food choices.</w:t>
      </w:r>
    </w:p>
    <w:p w:rsidR="0043521D" w:rsidRDefault="0043521D">
      <w:pPr>
        <w:pStyle w:val="BodyText"/>
      </w:pPr>
    </w:p>
    <w:p w:rsidR="0043521D" w:rsidRDefault="005934C5">
      <w:pPr>
        <w:pStyle w:val="Heading1"/>
        <w:spacing w:before="152"/>
      </w:pPr>
      <w:r>
        <w:t>National Guidance</w:t>
      </w:r>
    </w:p>
    <w:p w:rsidR="0043521D" w:rsidRDefault="0043521D">
      <w:pPr>
        <w:pStyle w:val="BodyText"/>
        <w:spacing w:before="2"/>
        <w:rPr>
          <w:b/>
          <w:sz w:val="20"/>
        </w:rPr>
      </w:pPr>
    </w:p>
    <w:p w:rsidR="0043521D" w:rsidRDefault="005934C5">
      <w:pPr>
        <w:pStyle w:val="BodyText"/>
        <w:spacing w:line="230" w:lineRule="auto"/>
        <w:ind w:left="220" w:right="392"/>
      </w:pPr>
      <w:r>
        <w:t>This guidance has been written to reflect the School Food Standards</w:t>
      </w:r>
      <w:r w:rsidR="00676A32">
        <w:t xml:space="preserve"> and </w:t>
      </w:r>
      <w:r>
        <w:t xml:space="preserve">the </w:t>
      </w:r>
      <w:hyperlink r:id="rId11" w:anchor=":~:text=The%20Eatwell%20Guide%20is%20a%20visual%20representation%20of%20how%20different,come%20from%20each%20food%20group." w:history="1">
        <w:proofErr w:type="spellStart"/>
        <w:r w:rsidRPr="001750C8">
          <w:rPr>
            <w:rStyle w:val="Hyperlink"/>
          </w:rPr>
          <w:t>Eatwel</w:t>
        </w:r>
        <w:r w:rsidR="001750C8" w:rsidRPr="001750C8">
          <w:rPr>
            <w:rStyle w:val="Hyperlink"/>
          </w:rPr>
          <w:t>l</w:t>
        </w:r>
        <w:proofErr w:type="spellEnd"/>
        <w:r w:rsidR="001750C8" w:rsidRPr="001750C8">
          <w:rPr>
            <w:rStyle w:val="Hyperlink"/>
          </w:rPr>
          <w:t xml:space="preserve"> Guide</w:t>
        </w:r>
      </w:hyperlink>
      <w:r w:rsidR="001750C8">
        <w:t xml:space="preserve"> model of healthy e</w:t>
      </w:r>
      <w:r w:rsidR="00676A32">
        <w:t xml:space="preserve">ating. </w:t>
      </w:r>
      <w:r>
        <w:t xml:space="preserve">The policy supports </w:t>
      </w:r>
      <w:proofErr w:type="spellStart"/>
      <w:r>
        <w:t>Ofsted’s</w:t>
      </w:r>
      <w:proofErr w:type="spellEnd"/>
      <w:r>
        <w:t xml:space="preserve"> commitments to assess pupils’ knowledge of how to keep themselves healthy and our school’s ethos of healthy eating.</w:t>
      </w:r>
    </w:p>
    <w:p w:rsidR="0043521D" w:rsidRDefault="0043521D">
      <w:pPr>
        <w:pStyle w:val="BodyText"/>
      </w:pPr>
    </w:p>
    <w:p w:rsidR="0043521D" w:rsidRDefault="0043521D">
      <w:pPr>
        <w:pStyle w:val="BodyText"/>
        <w:spacing w:before="11"/>
        <w:rPr>
          <w:sz w:val="20"/>
        </w:rPr>
      </w:pPr>
    </w:p>
    <w:p w:rsidR="0043521D" w:rsidRDefault="005934C5">
      <w:pPr>
        <w:pStyle w:val="Heading1"/>
      </w:pPr>
      <w:r>
        <w:t>Application</w:t>
      </w:r>
    </w:p>
    <w:p w:rsidR="0043521D" w:rsidRDefault="005934C5">
      <w:pPr>
        <w:pStyle w:val="BodyText"/>
        <w:spacing w:before="127"/>
        <w:ind w:left="220"/>
      </w:pPr>
      <w:r>
        <w:t>This policy covers the areas of:</w:t>
      </w:r>
    </w:p>
    <w:p w:rsidR="0043521D" w:rsidRDefault="005934C5">
      <w:pPr>
        <w:pStyle w:val="ListParagraph"/>
        <w:numPr>
          <w:ilvl w:val="0"/>
          <w:numId w:val="1"/>
        </w:numPr>
        <w:tabs>
          <w:tab w:val="left" w:pos="940"/>
          <w:tab w:val="left" w:pos="941"/>
        </w:tabs>
        <w:ind w:hanging="361"/>
        <w:rPr>
          <w:rFonts w:ascii="Symbol" w:hAnsi="Symbol"/>
          <w:sz w:val="24"/>
        </w:rPr>
      </w:pPr>
      <w:proofErr w:type="spellStart"/>
      <w:r>
        <w:rPr>
          <w:sz w:val="24"/>
        </w:rPr>
        <w:t>Breaktime</w:t>
      </w:r>
      <w:proofErr w:type="spellEnd"/>
      <w:r>
        <w:rPr>
          <w:sz w:val="24"/>
        </w:rPr>
        <w:t xml:space="preserve"> snacks including those brought from</w:t>
      </w:r>
      <w:r>
        <w:rPr>
          <w:spacing w:val="-4"/>
          <w:sz w:val="24"/>
        </w:rPr>
        <w:t xml:space="preserve"> </w:t>
      </w:r>
      <w:r>
        <w:rPr>
          <w:sz w:val="24"/>
        </w:rPr>
        <w:t>home.</w:t>
      </w:r>
    </w:p>
    <w:p w:rsidR="0043521D" w:rsidRDefault="005934C5">
      <w:pPr>
        <w:pStyle w:val="ListParagraph"/>
        <w:numPr>
          <w:ilvl w:val="0"/>
          <w:numId w:val="1"/>
        </w:numPr>
        <w:tabs>
          <w:tab w:val="left" w:pos="940"/>
          <w:tab w:val="left" w:pos="941"/>
        </w:tabs>
        <w:spacing w:before="115"/>
        <w:ind w:hanging="361"/>
        <w:rPr>
          <w:rFonts w:ascii="Symbol" w:hAnsi="Symbol"/>
          <w:sz w:val="24"/>
        </w:rPr>
      </w:pPr>
      <w:r>
        <w:rPr>
          <w:sz w:val="24"/>
        </w:rPr>
        <w:t>Milk</w:t>
      </w:r>
    </w:p>
    <w:p w:rsidR="0043521D" w:rsidRDefault="005934C5">
      <w:pPr>
        <w:pStyle w:val="ListParagraph"/>
        <w:numPr>
          <w:ilvl w:val="0"/>
          <w:numId w:val="1"/>
        </w:numPr>
        <w:tabs>
          <w:tab w:val="left" w:pos="940"/>
          <w:tab w:val="left" w:pos="941"/>
        </w:tabs>
        <w:ind w:hanging="361"/>
        <w:rPr>
          <w:rFonts w:ascii="Symbol" w:hAnsi="Symbol"/>
          <w:sz w:val="24"/>
        </w:rPr>
      </w:pPr>
      <w:r>
        <w:rPr>
          <w:sz w:val="24"/>
        </w:rPr>
        <w:t>Water</w:t>
      </w:r>
    </w:p>
    <w:p w:rsidR="0043521D" w:rsidRDefault="005934C5">
      <w:pPr>
        <w:pStyle w:val="ListParagraph"/>
        <w:numPr>
          <w:ilvl w:val="0"/>
          <w:numId w:val="1"/>
        </w:numPr>
        <w:tabs>
          <w:tab w:val="left" w:pos="940"/>
          <w:tab w:val="left" w:pos="941"/>
        </w:tabs>
        <w:ind w:hanging="361"/>
        <w:rPr>
          <w:rFonts w:ascii="Symbol" w:hAnsi="Symbol"/>
          <w:sz w:val="24"/>
        </w:rPr>
      </w:pPr>
      <w:r>
        <w:rPr>
          <w:sz w:val="24"/>
        </w:rPr>
        <w:t>School Lunches including packed</w:t>
      </w:r>
      <w:r>
        <w:rPr>
          <w:spacing w:val="-3"/>
          <w:sz w:val="24"/>
        </w:rPr>
        <w:t xml:space="preserve"> </w:t>
      </w:r>
      <w:r>
        <w:rPr>
          <w:sz w:val="24"/>
        </w:rPr>
        <w:t>lunches</w:t>
      </w:r>
    </w:p>
    <w:p w:rsidR="0043521D" w:rsidRDefault="005934C5">
      <w:pPr>
        <w:pStyle w:val="ListParagraph"/>
        <w:numPr>
          <w:ilvl w:val="0"/>
          <w:numId w:val="1"/>
        </w:numPr>
        <w:tabs>
          <w:tab w:val="left" w:pos="940"/>
          <w:tab w:val="left" w:pos="941"/>
        </w:tabs>
        <w:spacing w:before="115"/>
        <w:ind w:hanging="361"/>
        <w:rPr>
          <w:rFonts w:ascii="Symbol" w:hAnsi="Symbol"/>
          <w:sz w:val="24"/>
        </w:rPr>
      </w:pPr>
      <w:r>
        <w:rPr>
          <w:sz w:val="24"/>
        </w:rPr>
        <w:t>Curriculum</w:t>
      </w:r>
    </w:p>
    <w:p w:rsidR="0043521D" w:rsidRDefault="005934C5">
      <w:pPr>
        <w:pStyle w:val="ListParagraph"/>
        <w:numPr>
          <w:ilvl w:val="0"/>
          <w:numId w:val="1"/>
        </w:numPr>
        <w:tabs>
          <w:tab w:val="left" w:pos="940"/>
          <w:tab w:val="left" w:pos="941"/>
        </w:tabs>
        <w:ind w:hanging="361"/>
        <w:rPr>
          <w:rFonts w:ascii="Symbol" w:hAnsi="Symbol"/>
          <w:sz w:val="24"/>
        </w:rPr>
      </w:pPr>
      <w:r>
        <w:rPr>
          <w:sz w:val="24"/>
        </w:rPr>
        <w:t>Before and after school clubs and</w:t>
      </w:r>
      <w:r>
        <w:rPr>
          <w:spacing w:val="-5"/>
          <w:sz w:val="24"/>
        </w:rPr>
        <w:t xml:space="preserve"> </w:t>
      </w:r>
      <w:r>
        <w:rPr>
          <w:sz w:val="24"/>
        </w:rPr>
        <w:t>events</w:t>
      </w:r>
    </w:p>
    <w:p w:rsidR="0043521D" w:rsidRDefault="005934C5">
      <w:pPr>
        <w:pStyle w:val="ListParagraph"/>
        <w:numPr>
          <w:ilvl w:val="0"/>
          <w:numId w:val="1"/>
        </w:numPr>
        <w:tabs>
          <w:tab w:val="left" w:pos="940"/>
          <w:tab w:val="left" w:pos="941"/>
        </w:tabs>
        <w:ind w:hanging="361"/>
        <w:rPr>
          <w:rFonts w:ascii="Symbol" w:hAnsi="Symbol"/>
          <w:sz w:val="24"/>
        </w:rPr>
      </w:pPr>
      <w:r>
        <w:rPr>
          <w:sz w:val="24"/>
        </w:rPr>
        <w:t>Events and</w:t>
      </w:r>
      <w:r>
        <w:rPr>
          <w:spacing w:val="-4"/>
          <w:sz w:val="24"/>
        </w:rPr>
        <w:t xml:space="preserve"> </w:t>
      </w:r>
      <w:r>
        <w:rPr>
          <w:sz w:val="24"/>
        </w:rPr>
        <w:t>celebrations</w:t>
      </w:r>
    </w:p>
    <w:p w:rsidR="0043521D" w:rsidRDefault="005934C5">
      <w:pPr>
        <w:pStyle w:val="BodyText"/>
        <w:spacing w:before="139" w:line="228" w:lineRule="auto"/>
        <w:ind w:left="220" w:right="867"/>
      </w:pPr>
      <w:r>
        <w:t>The policy applies to all staff, pupils, parents, governors and partner agencies working within school.</w:t>
      </w:r>
    </w:p>
    <w:p w:rsidR="0043521D" w:rsidRDefault="0043521D">
      <w:pPr>
        <w:pStyle w:val="BodyText"/>
      </w:pPr>
    </w:p>
    <w:p w:rsidR="0043521D" w:rsidRDefault="0043521D">
      <w:pPr>
        <w:pStyle w:val="BodyText"/>
        <w:spacing w:before="1"/>
        <w:rPr>
          <w:sz w:val="21"/>
        </w:rPr>
      </w:pPr>
    </w:p>
    <w:p w:rsidR="0043521D" w:rsidRDefault="005934C5">
      <w:pPr>
        <w:pStyle w:val="Heading1"/>
      </w:pPr>
      <w:r>
        <w:t>Break time snacks</w:t>
      </w:r>
    </w:p>
    <w:p w:rsidR="0043521D" w:rsidRDefault="005934C5">
      <w:pPr>
        <w:pStyle w:val="BodyText"/>
        <w:spacing w:before="139" w:line="228" w:lineRule="auto"/>
        <w:ind w:left="220" w:right="396"/>
      </w:pPr>
      <w:r>
        <w:t>All Foundation Stage and Key Stage 1 children are provided daily fruit or vegetables as part of the Government scheme.</w:t>
      </w:r>
    </w:p>
    <w:p w:rsidR="0043521D" w:rsidRDefault="005934C5" w:rsidP="007E39C2">
      <w:pPr>
        <w:pStyle w:val="BodyText"/>
        <w:spacing w:before="133"/>
        <w:ind w:left="220"/>
        <w:sectPr w:rsidR="0043521D">
          <w:pgSz w:w="11910" w:h="16840"/>
          <w:pgMar w:top="1440" w:right="1220" w:bottom="1200" w:left="1220" w:header="0" w:footer="1003" w:gutter="0"/>
          <w:cols w:space="720"/>
        </w:sectPr>
      </w:pPr>
      <w:r>
        <w:t xml:space="preserve">Any snacks that are brought from home </w:t>
      </w:r>
      <w:r w:rsidR="007E39C2">
        <w:t>should be healthy e.g. fruit or vegetables.</w:t>
      </w:r>
    </w:p>
    <w:p w:rsidR="0043521D" w:rsidRDefault="0043521D">
      <w:pPr>
        <w:pStyle w:val="BodyText"/>
      </w:pPr>
    </w:p>
    <w:p w:rsidR="0043521D" w:rsidRDefault="005934C5">
      <w:pPr>
        <w:pStyle w:val="Heading1"/>
        <w:spacing w:before="180"/>
      </w:pPr>
      <w:r>
        <w:t>Milk</w:t>
      </w:r>
    </w:p>
    <w:p w:rsidR="0043521D" w:rsidRDefault="005934C5">
      <w:pPr>
        <w:pStyle w:val="BodyText"/>
        <w:ind w:left="220" w:right="221"/>
      </w:pPr>
      <w:r>
        <w:t>Our school provides a milk scheme</w:t>
      </w:r>
      <w:r w:rsidR="007E39C2">
        <w:t xml:space="preserve"> (Cool Milk)</w:t>
      </w:r>
      <w:r>
        <w:t xml:space="preserve"> for all pupils, in accordance with Government guidelines. Parents are invited to register and pay for their child to participate in this scheme, which provides a carton (189ml or 1/3 of a pi</w:t>
      </w:r>
      <w:r w:rsidR="001750C8">
        <w:t>nt</w:t>
      </w:r>
      <w:r>
        <w:t xml:space="preserve">) of semi skimmed milk every day for </w:t>
      </w:r>
      <w:r w:rsidR="007E39C2">
        <w:t xml:space="preserve">Reception and Key Stage 1 children. </w:t>
      </w:r>
      <w:r>
        <w:t xml:space="preserve">Parents can specify if an alternative type of milk is required e.g. </w:t>
      </w:r>
      <w:r w:rsidR="007E39C2">
        <w:t>full fat</w:t>
      </w:r>
      <w:r>
        <w:t xml:space="preserve">. Children </w:t>
      </w:r>
      <w:r w:rsidR="007E39C2">
        <w:t>of</w:t>
      </w:r>
      <w:r>
        <w:t xml:space="preserve"> those families in receipt of Free School Meal are eligible for free milk.</w:t>
      </w:r>
    </w:p>
    <w:p w:rsidR="0043521D" w:rsidRDefault="0043521D">
      <w:pPr>
        <w:pStyle w:val="BodyText"/>
        <w:spacing w:before="10"/>
        <w:rPr>
          <w:sz w:val="23"/>
        </w:rPr>
      </w:pPr>
    </w:p>
    <w:p w:rsidR="0043521D" w:rsidRDefault="005934C5">
      <w:pPr>
        <w:pStyle w:val="Heading1"/>
      </w:pPr>
      <w:r>
        <w:t>Water</w:t>
      </w:r>
    </w:p>
    <w:p w:rsidR="0043521D" w:rsidRDefault="005934C5">
      <w:pPr>
        <w:pStyle w:val="BodyText"/>
        <w:ind w:left="220" w:right="324"/>
      </w:pPr>
      <w:r>
        <w:t>Clean filtered drinking water will be available for all pupils throughout the day and pupils will be encouraged to drink water at frequent intervals. All packed lunch pupils have access to water at lunch time meaning there is no need for an additional drink to be brought as part of a packed lunch. Pupils are encouraged to bring a water bottle every day that they can refill as necessary. Bottles go home at the end of every day to be washed and returned.</w:t>
      </w:r>
    </w:p>
    <w:p w:rsidR="0043521D" w:rsidRDefault="0043521D">
      <w:pPr>
        <w:pStyle w:val="BodyText"/>
        <w:spacing w:before="2"/>
      </w:pPr>
    </w:p>
    <w:p w:rsidR="007A43E0" w:rsidRDefault="005934C5" w:rsidP="007A43E0">
      <w:pPr>
        <w:pStyle w:val="BodyText"/>
        <w:ind w:left="220" w:right="392"/>
      </w:pPr>
      <w:r>
        <w:t>No drinks other than water will be brought into school by pupils unless recommended by a doctor for medical needs.</w:t>
      </w:r>
      <w:r w:rsidR="007A43E0">
        <w:t xml:space="preserve"> This supports a healthy lifestyle including oral health.</w:t>
      </w:r>
    </w:p>
    <w:p w:rsidR="0043521D" w:rsidRDefault="0043521D">
      <w:pPr>
        <w:pStyle w:val="BodyText"/>
      </w:pPr>
    </w:p>
    <w:p w:rsidR="0043521D" w:rsidRDefault="005934C5">
      <w:pPr>
        <w:pStyle w:val="Heading1"/>
      </w:pPr>
      <w:r>
        <w:t>School lunches including packed lunches</w:t>
      </w:r>
    </w:p>
    <w:p w:rsidR="0043521D" w:rsidRDefault="0043521D">
      <w:pPr>
        <w:pStyle w:val="BodyText"/>
        <w:spacing w:before="11"/>
        <w:rPr>
          <w:b/>
          <w:sz w:val="23"/>
        </w:rPr>
      </w:pPr>
    </w:p>
    <w:p w:rsidR="0043521D" w:rsidRDefault="005934C5">
      <w:pPr>
        <w:pStyle w:val="BodyText"/>
        <w:spacing w:before="1"/>
        <w:ind w:left="220" w:right="372"/>
      </w:pPr>
      <w:r>
        <w:t xml:space="preserve">At </w:t>
      </w:r>
      <w:r w:rsidR="00676A32">
        <w:t>Churchfields</w:t>
      </w:r>
      <w:r w:rsidR="007E39C2">
        <w:t>,</w:t>
      </w:r>
      <w:r>
        <w:t xml:space="preserve"> all school meals will be prepared following the government nutritional guidelines</w:t>
      </w:r>
      <w:r w:rsidR="007E39C2">
        <w:t>.</w:t>
      </w:r>
    </w:p>
    <w:p w:rsidR="0043521D" w:rsidRDefault="0043521D">
      <w:pPr>
        <w:pStyle w:val="BodyText"/>
        <w:spacing w:before="1"/>
      </w:pPr>
    </w:p>
    <w:p w:rsidR="0043521D" w:rsidRDefault="005934C5">
      <w:pPr>
        <w:pStyle w:val="BodyText"/>
        <w:ind w:left="220" w:right="474"/>
        <w:jc w:val="both"/>
      </w:pPr>
      <w:r>
        <w:t xml:space="preserve">We will provide Universal Free School Meals for children in </w:t>
      </w:r>
      <w:r w:rsidR="007E39C2">
        <w:t xml:space="preserve">Reception </w:t>
      </w:r>
      <w:r>
        <w:t>and Key Stage 1</w:t>
      </w:r>
      <w:r w:rsidR="007E39C2">
        <w:t>,</w:t>
      </w:r>
      <w:r>
        <w:t xml:space="preserve"> and encourage parents to take up this offer. We are committed t</w:t>
      </w:r>
      <w:r w:rsidR="007E39C2">
        <w:t>o providing food which is compl</w:t>
      </w:r>
      <w:r>
        <w:t>i</w:t>
      </w:r>
      <w:r w:rsidR="007E39C2">
        <w:t>a</w:t>
      </w:r>
      <w:r>
        <w:t>nt with all national guidelines.</w:t>
      </w:r>
    </w:p>
    <w:p w:rsidR="0043521D" w:rsidRDefault="0043521D">
      <w:pPr>
        <w:pStyle w:val="BodyText"/>
      </w:pPr>
    </w:p>
    <w:p w:rsidR="0043521D" w:rsidRDefault="005934C5" w:rsidP="007E39C2">
      <w:pPr>
        <w:pStyle w:val="BodyText"/>
        <w:ind w:left="220" w:right="245"/>
      </w:pPr>
      <w:r>
        <w:t>Staff will work with chi</w:t>
      </w:r>
      <w:r w:rsidR="007E39C2">
        <w:t xml:space="preserve">ldren to provide a clean and safe </w:t>
      </w:r>
      <w:r>
        <w:t xml:space="preserve">dining area. We believe that lunchtimes should foster the caring, friendly ethos that </w:t>
      </w:r>
      <w:r w:rsidR="007E39C2">
        <w:t xml:space="preserve">governs everything that we do. </w:t>
      </w:r>
      <w:r>
        <w:t xml:space="preserve">Children are encouraged to be independent during the meal </w:t>
      </w:r>
      <w:r w:rsidR="007E39C2">
        <w:t>times as appropriate.</w:t>
      </w:r>
    </w:p>
    <w:p w:rsidR="0043521D" w:rsidRDefault="0043521D">
      <w:pPr>
        <w:pStyle w:val="BodyText"/>
        <w:spacing w:before="11"/>
        <w:rPr>
          <w:sz w:val="23"/>
        </w:rPr>
      </w:pPr>
    </w:p>
    <w:p w:rsidR="0043521D" w:rsidRDefault="005934C5" w:rsidP="001E3F06">
      <w:pPr>
        <w:pStyle w:val="BodyText"/>
        <w:ind w:left="220" w:right="213"/>
      </w:pPr>
      <w:r>
        <w:t>Some families prefer to provide a packed lunch</w:t>
      </w:r>
      <w:r w:rsidR="007E39C2">
        <w:t>,</w:t>
      </w:r>
      <w:r>
        <w:t xml:space="preserve"> and we are aiming for our packed lunches to be as healthy as they can be. Packed lunches provided for school trips as part of our Free School Meal</w:t>
      </w:r>
      <w:bookmarkStart w:id="0" w:name="_GoBack"/>
      <w:bookmarkEnd w:id="0"/>
      <w:r>
        <w:t xml:space="preserve"> provision comply with National Food Standards.</w:t>
      </w:r>
    </w:p>
    <w:p w:rsidR="0043521D" w:rsidRDefault="0043521D">
      <w:pPr>
        <w:jc w:val="both"/>
        <w:sectPr w:rsidR="0043521D">
          <w:pgSz w:w="11910" w:h="16840"/>
          <w:pgMar w:top="1440" w:right="1220" w:bottom="1200" w:left="1220" w:header="0" w:footer="1003" w:gutter="0"/>
          <w:cols w:space="720"/>
        </w:sectPr>
      </w:pPr>
    </w:p>
    <w:p w:rsidR="0043521D" w:rsidRDefault="0043521D">
      <w:pPr>
        <w:pStyle w:val="BodyText"/>
        <w:rPr>
          <w:sz w:val="20"/>
        </w:rPr>
      </w:pPr>
    </w:p>
    <w:p w:rsidR="0043521D" w:rsidRDefault="0043521D">
      <w:pPr>
        <w:pStyle w:val="BodyText"/>
        <w:rPr>
          <w:sz w:val="20"/>
        </w:rPr>
      </w:pPr>
    </w:p>
    <w:p w:rsidR="0043521D" w:rsidRDefault="0043521D">
      <w:pPr>
        <w:pStyle w:val="BodyText"/>
        <w:spacing w:before="8"/>
        <w:rPr>
          <w:sz w:val="27"/>
        </w:rPr>
      </w:pPr>
    </w:p>
    <w:p w:rsidR="0043521D" w:rsidRDefault="005934C5" w:rsidP="007E39C2">
      <w:pPr>
        <w:pStyle w:val="BodyText"/>
        <w:spacing w:before="52"/>
        <w:ind w:left="220" w:right="662"/>
      </w:pPr>
      <w:r>
        <w:t xml:space="preserve">Any meals taken as part of on or off school site </w:t>
      </w:r>
      <w:proofErr w:type="spellStart"/>
      <w:r w:rsidR="007A43E0">
        <w:t>residentials</w:t>
      </w:r>
      <w:proofErr w:type="spellEnd"/>
      <w:r>
        <w:t xml:space="preserve"> will provide a balanced and healthy approa</w:t>
      </w:r>
      <w:r w:rsidR="007E39C2">
        <w:t>ch to meals and, where possible, w</w:t>
      </w:r>
      <w:r>
        <w:t>e will look to use off site providers that comply with the National Food Standards.</w:t>
      </w:r>
    </w:p>
    <w:p w:rsidR="0043521D" w:rsidRDefault="0043521D">
      <w:pPr>
        <w:pStyle w:val="BodyText"/>
        <w:spacing w:before="11"/>
        <w:rPr>
          <w:sz w:val="23"/>
        </w:rPr>
      </w:pPr>
    </w:p>
    <w:p w:rsidR="0043521D" w:rsidRDefault="005934C5">
      <w:pPr>
        <w:pStyle w:val="Heading1"/>
        <w:spacing w:before="1"/>
      </w:pPr>
      <w:r>
        <w:t>Curriculum</w:t>
      </w:r>
    </w:p>
    <w:p w:rsidR="0043521D" w:rsidRDefault="005934C5" w:rsidP="007E39C2">
      <w:pPr>
        <w:pStyle w:val="BodyText"/>
        <w:spacing w:before="2"/>
        <w:ind w:left="220" w:right="260"/>
      </w:pPr>
      <w:r>
        <w:t>Food,</w:t>
      </w:r>
      <w:r>
        <w:rPr>
          <w:spacing w:val="-4"/>
        </w:rPr>
        <w:t xml:space="preserve"> </w:t>
      </w:r>
      <w:r>
        <w:t>its</w:t>
      </w:r>
      <w:r>
        <w:rPr>
          <w:spacing w:val="-4"/>
        </w:rPr>
        <w:t xml:space="preserve"> </w:t>
      </w:r>
      <w:r>
        <w:t>production</w:t>
      </w:r>
      <w:r>
        <w:rPr>
          <w:spacing w:val="-2"/>
        </w:rPr>
        <w:t xml:space="preserve"> </w:t>
      </w:r>
      <w:r>
        <w:t>and</w:t>
      </w:r>
      <w:r>
        <w:rPr>
          <w:spacing w:val="-4"/>
        </w:rPr>
        <w:t xml:space="preserve"> </w:t>
      </w:r>
      <w:r>
        <w:t>preparation</w:t>
      </w:r>
      <w:r>
        <w:rPr>
          <w:spacing w:val="-1"/>
        </w:rPr>
        <w:t xml:space="preserve"> </w:t>
      </w:r>
      <w:r>
        <w:t>is</w:t>
      </w:r>
      <w:r>
        <w:rPr>
          <w:spacing w:val="-4"/>
        </w:rPr>
        <w:t xml:space="preserve"> </w:t>
      </w:r>
      <w:r>
        <w:t>an</w:t>
      </w:r>
      <w:r>
        <w:rPr>
          <w:spacing w:val="-2"/>
        </w:rPr>
        <w:t xml:space="preserve"> </w:t>
      </w:r>
      <w:r>
        <w:t>important</w:t>
      </w:r>
      <w:r>
        <w:rPr>
          <w:spacing w:val="-3"/>
        </w:rPr>
        <w:t xml:space="preserve"> </w:t>
      </w:r>
      <w:r>
        <w:t>part</w:t>
      </w:r>
      <w:r>
        <w:rPr>
          <w:spacing w:val="-1"/>
        </w:rPr>
        <w:t xml:space="preserve"> </w:t>
      </w:r>
      <w:r>
        <w:t>of</w:t>
      </w:r>
      <w:r>
        <w:rPr>
          <w:spacing w:val="-3"/>
        </w:rPr>
        <w:t xml:space="preserve"> </w:t>
      </w:r>
      <w:r>
        <w:t>the</w:t>
      </w:r>
      <w:r>
        <w:rPr>
          <w:spacing w:val="-3"/>
        </w:rPr>
        <w:t xml:space="preserve"> </w:t>
      </w:r>
      <w:r>
        <w:t>curriculum</w:t>
      </w:r>
      <w:r>
        <w:rPr>
          <w:spacing w:val="-1"/>
        </w:rPr>
        <w:t xml:space="preserve"> </w:t>
      </w:r>
      <w:r>
        <w:t>for</w:t>
      </w:r>
      <w:r>
        <w:rPr>
          <w:spacing w:val="-3"/>
        </w:rPr>
        <w:t xml:space="preserve"> </w:t>
      </w:r>
      <w:r>
        <w:t>all</w:t>
      </w:r>
      <w:r>
        <w:rPr>
          <w:spacing w:val="-3"/>
        </w:rPr>
        <w:t xml:space="preserve"> </w:t>
      </w:r>
      <w:r>
        <w:t>pupils</w:t>
      </w:r>
      <w:r>
        <w:rPr>
          <w:spacing w:val="-2"/>
        </w:rPr>
        <w:t xml:space="preserve"> </w:t>
      </w:r>
      <w:r>
        <w:t>and is taught</w:t>
      </w:r>
      <w:r w:rsidR="001750C8">
        <w:t xml:space="preserve"> across the curriculum through S</w:t>
      </w:r>
      <w:r>
        <w:t>cience, PHSE, PE a</w:t>
      </w:r>
      <w:r w:rsidR="007E39C2">
        <w:t>nd Design and Technology. We</w:t>
      </w:r>
      <w:r w:rsidR="001750C8">
        <w:t xml:space="preserve"> occasionally </w:t>
      </w:r>
      <w:r w:rsidR="007E39C2">
        <w:t>reinforce our delivery of the National Curriculum by holding a Healthy Schools W</w:t>
      </w:r>
      <w:r w:rsidR="001750C8">
        <w:t xml:space="preserve">eek </w:t>
      </w:r>
      <w:r>
        <w:t xml:space="preserve">which enables us to focus on all aspects of </w:t>
      </w:r>
      <w:r w:rsidR="007E39C2">
        <w:t>wellbeing,</w:t>
      </w:r>
      <w:r>
        <w:t xml:space="preserve"> including healthy</w:t>
      </w:r>
      <w:r>
        <w:rPr>
          <w:spacing w:val="-27"/>
        </w:rPr>
        <w:t xml:space="preserve"> </w:t>
      </w:r>
      <w:r>
        <w:t>eating.</w:t>
      </w:r>
      <w:r w:rsidR="007A43E0">
        <w:t xml:space="preserve"> Children will be taught the importance of a balanced diet and what this consists of.</w:t>
      </w:r>
    </w:p>
    <w:p w:rsidR="007A43E0" w:rsidRDefault="007A43E0" w:rsidP="007E39C2">
      <w:pPr>
        <w:pStyle w:val="BodyText"/>
        <w:spacing w:before="2"/>
        <w:ind w:left="220" w:right="260"/>
      </w:pPr>
    </w:p>
    <w:p w:rsidR="007A43E0" w:rsidRDefault="007A43E0" w:rsidP="007E39C2">
      <w:pPr>
        <w:pStyle w:val="BodyText"/>
        <w:spacing w:before="2"/>
        <w:ind w:left="220" w:right="260"/>
      </w:pPr>
      <w:r>
        <w:t>Children will also be taught specifically about the importance of oral health from a young age in school. They will be taught how to look after their teeth by effective brushing and visits to the dentist, and which food choices best support oral health.</w:t>
      </w:r>
    </w:p>
    <w:p w:rsidR="0043521D" w:rsidRDefault="0043521D">
      <w:pPr>
        <w:pStyle w:val="BodyText"/>
        <w:spacing w:before="1"/>
      </w:pPr>
    </w:p>
    <w:p w:rsidR="0043521D" w:rsidRDefault="005934C5">
      <w:pPr>
        <w:pStyle w:val="Heading1"/>
      </w:pPr>
      <w:r>
        <w:t>Events and Celebrations</w:t>
      </w:r>
    </w:p>
    <w:p w:rsidR="0043521D" w:rsidRDefault="005934C5">
      <w:pPr>
        <w:pStyle w:val="BodyText"/>
        <w:ind w:left="220" w:right="265"/>
      </w:pPr>
      <w:r>
        <w:t>We want to give children the opportunity to celebrate their birthdays but to promote healthy eating choices</w:t>
      </w:r>
      <w:r w:rsidR="007E39C2">
        <w:t>, we request parents consider healthy alternatives to cakes and sweets.</w:t>
      </w:r>
      <w:r w:rsidR="001750C8">
        <w:t xml:space="preserve"> W</w:t>
      </w:r>
      <w:r>
        <w:t xml:space="preserve">e would ask that parents and </w:t>
      </w:r>
      <w:proofErr w:type="spellStart"/>
      <w:r>
        <w:t>carers</w:t>
      </w:r>
      <w:proofErr w:type="spellEnd"/>
      <w:r>
        <w:t xml:space="preserve"> do not send in birthday cakes or sweets. If parents want to bring something in to celebrate birthdays</w:t>
      </w:r>
      <w:r w:rsidR="007E39C2">
        <w:t xml:space="preserve">, we </w:t>
      </w:r>
      <w:r>
        <w:t>ask that hea</w:t>
      </w:r>
      <w:r w:rsidR="007E39C2">
        <w:t>lthy foods such as fruit or non-</w:t>
      </w:r>
      <w:r>
        <w:t xml:space="preserve">food items such as stickers, a special book for the class or </w:t>
      </w:r>
      <w:proofErr w:type="spellStart"/>
      <w:r>
        <w:t>colouring</w:t>
      </w:r>
      <w:proofErr w:type="spellEnd"/>
      <w:r>
        <w:t xml:space="preserve"> pencils </w:t>
      </w:r>
      <w:r w:rsidR="001E3F06">
        <w:t>are considered as alternatives.</w:t>
      </w:r>
    </w:p>
    <w:p w:rsidR="0043521D" w:rsidRDefault="0043521D">
      <w:pPr>
        <w:pStyle w:val="BodyText"/>
        <w:spacing w:before="11"/>
        <w:rPr>
          <w:sz w:val="23"/>
        </w:rPr>
      </w:pPr>
    </w:p>
    <w:p w:rsidR="0043521D" w:rsidRDefault="005934C5">
      <w:pPr>
        <w:pStyle w:val="BodyText"/>
        <w:ind w:left="220" w:right="365"/>
      </w:pPr>
      <w:r>
        <w:t>At Christmas and at the end of the school year</w:t>
      </w:r>
      <w:r w:rsidR="001E3F06">
        <w:t>,</w:t>
      </w:r>
      <w:r>
        <w:t xml:space="preserve"> classes may have a class party in which food is brought in by parents. We will provide a balance between treat foods and healthy fruit and vegetables at these times.</w:t>
      </w:r>
    </w:p>
    <w:p w:rsidR="001750C8" w:rsidRDefault="001750C8" w:rsidP="005F319E">
      <w:pPr>
        <w:pStyle w:val="BodyText"/>
        <w:ind w:right="365"/>
      </w:pPr>
    </w:p>
    <w:p w:rsidR="001750C8" w:rsidRPr="005F319E" w:rsidRDefault="002845AA" w:rsidP="005F319E">
      <w:pPr>
        <w:pStyle w:val="BodyText"/>
        <w:ind w:left="220" w:right="365"/>
        <w:rPr>
          <w:b/>
        </w:rPr>
      </w:pPr>
      <w:r>
        <w:rPr>
          <w:b/>
        </w:rPr>
        <w:t>Allergy</w:t>
      </w:r>
      <w:r w:rsidR="001750C8" w:rsidRPr="001750C8">
        <w:rPr>
          <w:b/>
        </w:rPr>
        <w:t xml:space="preserve"> Aware School</w:t>
      </w:r>
    </w:p>
    <w:p w:rsidR="005F319E" w:rsidRDefault="001750C8" w:rsidP="005F319E">
      <w:pPr>
        <w:pStyle w:val="BodyText"/>
        <w:ind w:left="220" w:right="365"/>
      </w:pPr>
      <w:r>
        <w:t>Churchfields is a</w:t>
      </w:r>
      <w:r w:rsidR="005F319E">
        <w:t>n allergy</w:t>
      </w:r>
      <w:r>
        <w:t xml:space="preserve"> aware</w:t>
      </w:r>
      <w:r w:rsidR="005F319E">
        <w:t xml:space="preserve"> </w:t>
      </w:r>
      <w:r>
        <w:t xml:space="preserve">school. </w:t>
      </w:r>
      <w:r w:rsidR="005F319E">
        <w:t xml:space="preserve">This means the schools takes proactive measures to identify children with allergies and food intolerances. We put procedures in place to support such children. As such, the school is </w:t>
      </w:r>
      <w:proofErr w:type="spellStart"/>
      <w:r w:rsidR="005F319E">
        <w:t>nut</w:t>
      </w:r>
      <w:proofErr w:type="spellEnd"/>
      <w:r w:rsidR="005F319E">
        <w:t xml:space="preserve"> aware rather than nut free. </w:t>
      </w:r>
      <w:r w:rsidR="005F319E">
        <w:t>When additional foods are provided to children, we ensure that they are labelled in accordance with all relevant regulations (such as Natasha’s Law) to cater for pupils with food allergies and intolerances.</w:t>
      </w:r>
    </w:p>
    <w:p w:rsidR="0043521D" w:rsidRDefault="0043521D">
      <w:pPr>
        <w:pStyle w:val="BodyText"/>
        <w:spacing w:before="11"/>
        <w:rPr>
          <w:sz w:val="23"/>
        </w:rPr>
      </w:pPr>
    </w:p>
    <w:p w:rsidR="0043521D" w:rsidRDefault="005934C5">
      <w:pPr>
        <w:pStyle w:val="Heading1"/>
      </w:pPr>
      <w:r>
        <w:t>Monitoring</w:t>
      </w:r>
    </w:p>
    <w:p w:rsidR="0043521D" w:rsidRDefault="005934C5">
      <w:pPr>
        <w:pStyle w:val="BodyText"/>
        <w:spacing w:before="3"/>
        <w:ind w:left="220" w:right="392"/>
      </w:pPr>
      <w:r>
        <w:t xml:space="preserve">We consult annually with caterers, pupils, parents / </w:t>
      </w:r>
      <w:proofErr w:type="spellStart"/>
      <w:r>
        <w:t>carers</w:t>
      </w:r>
      <w:proofErr w:type="spellEnd"/>
      <w:r>
        <w:t xml:space="preserve"> and staff</w:t>
      </w:r>
      <w:r w:rsidR="001E3F06">
        <w:t>,</w:t>
      </w:r>
      <w:r>
        <w:t xml:space="preserve"> and involve them in reviewing school meals. The results are used to evaluate the impact of the food policy and t</w:t>
      </w:r>
      <w:r w:rsidR="001E3F06">
        <w:t>o further improve school meals.</w:t>
      </w:r>
    </w:p>
    <w:sectPr w:rsidR="0043521D">
      <w:pgSz w:w="11910" w:h="16840"/>
      <w:pgMar w:top="1440" w:right="1220" w:bottom="1200" w:left="1220" w:header="0" w:footer="10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A60" w:rsidRDefault="00F97A60">
      <w:r>
        <w:separator/>
      </w:r>
    </w:p>
  </w:endnote>
  <w:endnote w:type="continuationSeparator" w:id="0">
    <w:p w:rsidR="00F97A60" w:rsidRDefault="00F97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font>
  <w:font w:name="Arial">
    <w:panose1 w:val="020B0604020202020204"/>
    <w:charset w:val="00"/>
    <w:family w:val="swiss"/>
    <w:pitch w:val="variable"/>
    <w:sig w:usb0="E0002EFF" w:usb1="C000785B" w:usb2="00000009" w:usb3="00000000" w:csb0="000001FF" w:csb1="00000000"/>
  </w:font>
  <w:font w:name="Frutiger 55 Roman">
    <w:panose1 w:val="00000000000000000000"/>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1D" w:rsidRDefault="00082385">
    <w:pPr>
      <w:pStyle w:val="BodyText"/>
      <w:spacing w:line="14" w:lineRule="auto"/>
      <w:rPr>
        <w:sz w:val="20"/>
      </w:rPr>
    </w:pPr>
    <w:r>
      <w:rPr>
        <w:noProof/>
        <w:lang w:val="en-GB" w:eastAsia="en-GB"/>
      </w:rPr>
      <mc:AlternateContent>
        <mc:Choice Requires="wps">
          <w:drawing>
            <wp:anchor distT="0" distB="0" distL="114300" distR="114300" simplePos="0" relativeHeight="251658752" behindDoc="1" locked="0" layoutInCell="1" allowOverlap="1">
              <wp:simplePos x="0" y="0"/>
              <wp:positionH relativeFrom="page">
                <wp:posOffset>3707130</wp:posOffset>
              </wp:positionH>
              <wp:positionV relativeFrom="page">
                <wp:posOffset>9916160</wp:posOffset>
              </wp:positionV>
              <wp:extent cx="14732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521D" w:rsidRDefault="005934C5">
                          <w:pPr>
                            <w:spacing w:line="245" w:lineRule="exact"/>
                            <w:ind w:left="60"/>
                          </w:pPr>
                          <w:r>
                            <w:fldChar w:fldCharType="begin"/>
                          </w:r>
                          <w:r>
                            <w:instrText xml:space="preserve"> PAGE </w:instrText>
                          </w:r>
                          <w:r>
                            <w:fldChar w:fldCharType="separate"/>
                          </w:r>
                          <w:r w:rsidR="005F319E">
                            <w:rPr>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1.9pt;margin-top:780.8pt;width:11.6pt;height:13.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PBqw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" filled="f" stroked="f">
              <v:textbox inset="0,0,0,0">
                <w:txbxContent>
                  <w:p w:rsidR="0043521D" w:rsidRDefault="005934C5">
                    <w:pPr>
                      <w:spacing w:line="245" w:lineRule="exact"/>
                      <w:ind w:left="60"/>
                    </w:pPr>
                    <w:r>
                      <w:fldChar w:fldCharType="begin"/>
                    </w:r>
                    <w:r>
                      <w:instrText xml:space="preserve"> PAGE </w:instrText>
                    </w:r>
                    <w:r>
                      <w:fldChar w:fldCharType="separate"/>
                    </w:r>
                    <w:r w:rsidR="005F319E">
                      <w:rPr>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A60" w:rsidRDefault="00F97A60">
      <w:r>
        <w:separator/>
      </w:r>
    </w:p>
  </w:footnote>
  <w:footnote w:type="continuationSeparator" w:id="0">
    <w:p w:rsidR="00F97A60" w:rsidRDefault="00F97A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21D" w:rsidRDefault="0043521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B37F45"/>
    <w:multiLevelType w:val="hybridMultilevel"/>
    <w:tmpl w:val="AE044310"/>
    <w:lvl w:ilvl="0" w:tplc="074E8F96">
      <w:numFmt w:val="bullet"/>
      <w:lvlText w:val=""/>
      <w:lvlJc w:val="left"/>
      <w:pPr>
        <w:ind w:left="940" w:hanging="360"/>
      </w:pPr>
      <w:rPr>
        <w:rFonts w:hint="default"/>
        <w:w w:val="100"/>
        <w:lang w:val="en-US" w:eastAsia="en-US" w:bidi="ar-SA"/>
      </w:rPr>
    </w:lvl>
    <w:lvl w:ilvl="1" w:tplc="DA325AC4">
      <w:numFmt w:val="bullet"/>
      <w:lvlText w:val="•"/>
      <w:lvlJc w:val="left"/>
      <w:pPr>
        <w:ind w:left="1792" w:hanging="360"/>
      </w:pPr>
      <w:rPr>
        <w:rFonts w:hint="default"/>
        <w:lang w:val="en-US" w:eastAsia="en-US" w:bidi="ar-SA"/>
      </w:rPr>
    </w:lvl>
    <w:lvl w:ilvl="2" w:tplc="64E86D74">
      <w:numFmt w:val="bullet"/>
      <w:lvlText w:val="•"/>
      <w:lvlJc w:val="left"/>
      <w:pPr>
        <w:ind w:left="2645" w:hanging="360"/>
      </w:pPr>
      <w:rPr>
        <w:rFonts w:hint="default"/>
        <w:lang w:val="en-US" w:eastAsia="en-US" w:bidi="ar-SA"/>
      </w:rPr>
    </w:lvl>
    <w:lvl w:ilvl="3" w:tplc="86FAA99C">
      <w:numFmt w:val="bullet"/>
      <w:lvlText w:val="•"/>
      <w:lvlJc w:val="left"/>
      <w:pPr>
        <w:ind w:left="3497" w:hanging="360"/>
      </w:pPr>
      <w:rPr>
        <w:rFonts w:hint="default"/>
        <w:lang w:val="en-US" w:eastAsia="en-US" w:bidi="ar-SA"/>
      </w:rPr>
    </w:lvl>
    <w:lvl w:ilvl="4" w:tplc="7062ED24">
      <w:numFmt w:val="bullet"/>
      <w:lvlText w:val="•"/>
      <w:lvlJc w:val="left"/>
      <w:pPr>
        <w:ind w:left="4350" w:hanging="360"/>
      </w:pPr>
      <w:rPr>
        <w:rFonts w:hint="default"/>
        <w:lang w:val="en-US" w:eastAsia="en-US" w:bidi="ar-SA"/>
      </w:rPr>
    </w:lvl>
    <w:lvl w:ilvl="5" w:tplc="FC447B18">
      <w:numFmt w:val="bullet"/>
      <w:lvlText w:val="•"/>
      <w:lvlJc w:val="left"/>
      <w:pPr>
        <w:ind w:left="5203" w:hanging="360"/>
      </w:pPr>
      <w:rPr>
        <w:rFonts w:hint="default"/>
        <w:lang w:val="en-US" w:eastAsia="en-US" w:bidi="ar-SA"/>
      </w:rPr>
    </w:lvl>
    <w:lvl w:ilvl="6" w:tplc="CD7A70DA">
      <w:numFmt w:val="bullet"/>
      <w:lvlText w:val="•"/>
      <w:lvlJc w:val="left"/>
      <w:pPr>
        <w:ind w:left="6055" w:hanging="360"/>
      </w:pPr>
      <w:rPr>
        <w:rFonts w:hint="default"/>
        <w:lang w:val="en-US" w:eastAsia="en-US" w:bidi="ar-SA"/>
      </w:rPr>
    </w:lvl>
    <w:lvl w:ilvl="7" w:tplc="D50608D4">
      <w:numFmt w:val="bullet"/>
      <w:lvlText w:val="•"/>
      <w:lvlJc w:val="left"/>
      <w:pPr>
        <w:ind w:left="6908" w:hanging="360"/>
      </w:pPr>
      <w:rPr>
        <w:rFonts w:hint="default"/>
        <w:lang w:val="en-US" w:eastAsia="en-US" w:bidi="ar-SA"/>
      </w:rPr>
    </w:lvl>
    <w:lvl w:ilvl="8" w:tplc="220A63A8">
      <w:numFmt w:val="bullet"/>
      <w:lvlText w:val="•"/>
      <w:lvlJc w:val="left"/>
      <w:pPr>
        <w:ind w:left="7761"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21D"/>
    <w:rsid w:val="00082385"/>
    <w:rsid w:val="000A742B"/>
    <w:rsid w:val="00137915"/>
    <w:rsid w:val="001750C8"/>
    <w:rsid w:val="001E3F06"/>
    <w:rsid w:val="002845AA"/>
    <w:rsid w:val="0043521D"/>
    <w:rsid w:val="00551135"/>
    <w:rsid w:val="005934C5"/>
    <w:rsid w:val="005F319E"/>
    <w:rsid w:val="00676A32"/>
    <w:rsid w:val="007A43E0"/>
    <w:rsid w:val="007E39C2"/>
    <w:rsid w:val="009D3EFF"/>
    <w:rsid w:val="00BC106B"/>
    <w:rsid w:val="00F775A4"/>
    <w:rsid w:val="00F97A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3C9BDB"/>
  <w15:docId w15:val="{2A7B4787-41E7-4E77-9AE4-6F087447C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rPr>
  </w:style>
  <w:style w:type="paragraph" w:styleId="Heading1">
    <w:name w:val="heading 1"/>
    <w:basedOn w:val="Normal"/>
    <w:uiPriority w:val="1"/>
    <w:qFormat/>
    <w:pPr>
      <w:ind w:left="2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14"/>
      <w:ind w:left="940" w:hanging="361"/>
    </w:pPr>
  </w:style>
  <w:style w:type="paragraph" w:customStyle="1" w:styleId="TableParagraph">
    <w:name w:val="Table Paragraph"/>
    <w:basedOn w:val="Normal"/>
    <w:uiPriority w:val="1"/>
    <w:qFormat/>
    <w:pPr>
      <w:spacing w:before="1"/>
      <w:ind w:left="107"/>
    </w:pPr>
  </w:style>
  <w:style w:type="paragraph" w:styleId="Header">
    <w:name w:val="header"/>
    <w:basedOn w:val="Normal"/>
    <w:link w:val="HeaderChar"/>
    <w:unhideWhenUsed/>
    <w:rsid w:val="000A742B"/>
    <w:pPr>
      <w:tabs>
        <w:tab w:val="center" w:pos="4513"/>
        <w:tab w:val="right" w:pos="9026"/>
      </w:tabs>
    </w:pPr>
  </w:style>
  <w:style w:type="character" w:customStyle="1" w:styleId="HeaderChar">
    <w:name w:val="Header Char"/>
    <w:basedOn w:val="DefaultParagraphFont"/>
    <w:link w:val="Header"/>
    <w:rsid w:val="000A742B"/>
    <w:rPr>
      <w:rFonts w:ascii="Carlito" w:eastAsia="Carlito" w:hAnsi="Carlito" w:cs="Carlito"/>
    </w:rPr>
  </w:style>
  <w:style w:type="paragraph" w:styleId="Footer">
    <w:name w:val="footer"/>
    <w:basedOn w:val="Normal"/>
    <w:link w:val="FooterChar"/>
    <w:uiPriority w:val="99"/>
    <w:unhideWhenUsed/>
    <w:rsid w:val="000A742B"/>
    <w:pPr>
      <w:tabs>
        <w:tab w:val="center" w:pos="4513"/>
        <w:tab w:val="right" w:pos="9026"/>
      </w:tabs>
    </w:pPr>
  </w:style>
  <w:style w:type="character" w:customStyle="1" w:styleId="FooterChar">
    <w:name w:val="Footer Char"/>
    <w:basedOn w:val="DefaultParagraphFont"/>
    <w:link w:val="Footer"/>
    <w:uiPriority w:val="99"/>
    <w:rsid w:val="000A742B"/>
    <w:rPr>
      <w:rFonts w:ascii="Carlito" w:eastAsia="Carlito" w:hAnsi="Carlito" w:cs="Carlito"/>
    </w:rPr>
  </w:style>
  <w:style w:type="paragraph" w:styleId="BodyText2">
    <w:name w:val="Body Text 2"/>
    <w:basedOn w:val="Normal"/>
    <w:link w:val="BodyText2Char"/>
    <w:uiPriority w:val="99"/>
    <w:semiHidden/>
    <w:unhideWhenUsed/>
    <w:rsid w:val="000A742B"/>
    <w:pPr>
      <w:spacing w:after="120" w:line="480" w:lineRule="auto"/>
    </w:pPr>
  </w:style>
  <w:style w:type="character" w:customStyle="1" w:styleId="BodyText2Char">
    <w:name w:val="Body Text 2 Char"/>
    <w:basedOn w:val="DefaultParagraphFont"/>
    <w:link w:val="BodyText2"/>
    <w:uiPriority w:val="99"/>
    <w:semiHidden/>
    <w:rsid w:val="000A742B"/>
    <w:rPr>
      <w:rFonts w:ascii="Carlito" w:eastAsia="Carlito" w:hAnsi="Carlito" w:cs="Carlito"/>
    </w:rPr>
  </w:style>
  <w:style w:type="character" w:styleId="Hyperlink">
    <w:name w:val="Hyperlink"/>
    <w:basedOn w:val="DefaultParagraphFont"/>
    <w:uiPriority w:val="99"/>
    <w:unhideWhenUsed/>
    <w:rsid w:val="001750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51696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publications/the-eatwell-guide"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Longhorn</dc:creator>
  <cp:lastModifiedBy>Simon Futcher</cp:lastModifiedBy>
  <cp:revision>7</cp:revision>
  <dcterms:created xsi:type="dcterms:W3CDTF">2022-02-02T15:06:00Z</dcterms:created>
  <dcterms:modified xsi:type="dcterms:W3CDTF">2022-06-07T07:04:00Z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2017-04-28T00:00:00Z</vt:filetime>
  </property>
  <property fmtid="{D5CDD505-2E9C-101B-9397-08002B2CF9AE}" pid="3" name="Creator">
    <vt:lpwstr>Microsoft® Word 2013</vt:lpwstr>
  </property>
  <property fmtid="{D5CDD505-2E9C-101B-9397-08002B2CF9AE}" pid="4" name="LastSaved">
    <vt:filetime>2022-02-02T00:00:00Z</vt:filetime>
  </property>
</Properties>
</file>