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0" w:type="dxa"/>
        <w:tblInd w:w="-998" w:type="dxa"/>
        <w:tblLook w:val="04A0" w:firstRow="1" w:lastRow="0" w:firstColumn="1" w:lastColumn="0" w:noHBand="0" w:noVBand="1"/>
      </w:tblPr>
      <w:tblGrid>
        <w:gridCol w:w="5103"/>
        <w:gridCol w:w="5103"/>
        <w:gridCol w:w="5104"/>
      </w:tblGrid>
      <w:tr w:rsidR="00154C97" w14:paraId="185CF56F" w14:textId="77777777" w:rsidTr="00154C97">
        <w:trPr>
          <w:trHeight w:val="269"/>
        </w:trPr>
        <w:tc>
          <w:tcPr>
            <w:tcW w:w="5103" w:type="dxa"/>
          </w:tcPr>
          <w:p w14:paraId="7EDBEC67" w14:textId="32FD45B0" w:rsidR="00154C97" w:rsidRPr="00154C97" w:rsidRDefault="00154C97">
            <w:pPr>
              <w:rPr>
                <w:rFonts w:cstheme="minorHAnsi"/>
                <w:sz w:val="20"/>
                <w:szCs w:val="20"/>
              </w:rPr>
            </w:pPr>
            <w:r w:rsidRPr="00154C97">
              <w:rPr>
                <w:rFonts w:cstheme="minorHAnsi"/>
                <w:sz w:val="20"/>
                <w:szCs w:val="20"/>
              </w:rPr>
              <w:t xml:space="preserve">National curriculum </w:t>
            </w:r>
          </w:p>
        </w:tc>
        <w:tc>
          <w:tcPr>
            <w:tcW w:w="5103" w:type="dxa"/>
          </w:tcPr>
          <w:p w14:paraId="56093463" w14:textId="3B624280" w:rsidR="00154C97" w:rsidRPr="00154C97" w:rsidRDefault="00154C97">
            <w:pPr>
              <w:rPr>
                <w:rFonts w:cstheme="minorHAnsi"/>
                <w:sz w:val="20"/>
                <w:szCs w:val="20"/>
              </w:rPr>
            </w:pPr>
            <w:r w:rsidRPr="00154C97">
              <w:rPr>
                <w:rFonts w:cstheme="minorHAnsi"/>
                <w:sz w:val="20"/>
                <w:szCs w:val="20"/>
              </w:rPr>
              <w:t>Listening and speaking/</w:t>
            </w:r>
            <w:proofErr w:type="spellStart"/>
            <w:r w:rsidRPr="00154C97">
              <w:rPr>
                <w:rFonts w:cstheme="minorHAnsi"/>
                <w:sz w:val="20"/>
                <w:szCs w:val="20"/>
              </w:rPr>
              <w:t>Oracy</w:t>
            </w:r>
            <w:proofErr w:type="spellEnd"/>
          </w:p>
        </w:tc>
        <w:tc>
          <w:tcPr>
            <w:tcW w:w="5104" w:type="dxa"/>
          </w:tcPr>
          <w:p w14:paraId="3A2B954E" w14:textId="20B84483" w:rsidR="00154C97" w:rsidRPr="00154C97" w:rsidRDefault="00154C97">
            <w:pPr>
              <w:rPr>
                <w:rFonts w:cstheme="minorHAnsi"/>
                <w:sz w:val="20"/>
                <w:szCs w:val="20"/>
              </w:rPr>
            </w:pPr>
            <w:r w:rsidRPr="00154C97">
              <w:rPr>
                <w:rFonts w:cstheme="minorHAnsi"/>
                <w:sz w:val="20"/>
                <w:szCs w:val="20"/>
              </w:rPr>
              <w:t>Reading and writing/literacy</w:t>
            </w:r>
          </w:p>
        </w:tc>
      </w:tr>
      <w:tr w:rsidR="00154C97" w14:paraId="545961C4" w14:textId="77777777" w:rsidTr="00154C97">
        <w:trPr>
          <w:trHeight w:val="269"/>
        </w:trPr>
        <w:tc>
          <w:tcPr>
            <w:tcW w:w="5103" w:type="dxa"/>
            <w:vMerge w:val="restart"/>
          </w:tcPr>
          <w:p w14:paraId="43074A19" w14:textId="77777777" w:rsidR="00154C97" w:rsidRPr="00154C97" w:rsidRDefault="00154C97" w:rsidP="00154C97">
            <w:pPr>
              <w:pStyle w:val="TableParagraph"/>
              <w:spacing w:before="63"/>
              <w:ind w:left="1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Pupils should be taught to:</w:t>
            </w:r>
          </w:p>
          <w:p w14:paraId="09B27E99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listen attentively to spoken language and show understanding by joining in and</w:t>
            </w:r>
            <w:r w:rsidRPr="00154C97">
              <w:rPr>
                <w:rFonts w:asciiTheme="minorHAnsi" w:hAnsiTheme="minorHAnsi" w:cstheme="minorHAnsi"/>
                <w:color w:val="292526"/>
                <w:spacing w:val="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responding;</w:t>
            </w:r>
          </w:p>
          <w:p w14:paraId="1FAF5B12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explore the patterns and sounds of language through songs and rhymes and link the spelling, sound and meaning of</w:t>
            </w:r>
            <w:r w:rsidRPr="00154C97">
              <w:rPr>
                <w:rFonts w:asciiTheme="minorHAnsi" w:hAnsiTheme="minorHAnsi" w:cstheme="minorHAnsi"/>
                <w:color w:val="292526"/>
                <w:spacing w:val="1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words;</w:t>
            </w:r>
          </w:p>
          <w:p w14:paraId="254590D1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engage in conversations; ask and answer questions; express opinions and respond to those of others; seek clarification and</w:t>
            </w:r>
            <w:r w:rsidRPr="00154C97">
              <w:rPr>
                <w:rFonts w:asciiTheme="minorHAnsi" w:hAnsiTheme="minorHAnsi" w:cstheme="minorHAnsi"/>
                <w:color w:val="292526"/>
                <w:spacing w:val="1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help;</w:t>
            </w:r>
          </w:p>
          <w:p w14:paraId="78D15C24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speak in sentences, using familiar vocabulary, phrases and basic language structures;</w:t>
            </w:r>
          </w:p>
          <w:p w14:paraId="12C8D674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develop accurate pronunciation and intonation so that others understand when they are reading aloud or using familiar words and</w:t>
            </w:r>
            <w:r w:rsidRPr="00154C97">
              <w:rPr>
                <w:rFonts w:asciiTheme="minorHAnsi" w:hAnsiTheme="minorHAnsi" w:cstheme="minorHAnsi"/>
                <w:color w:val="292526"/>
                <w:spacing w:val="20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phrases;</w:t>
            </w:r>
          </w:p>
          <w:p w14:paraId="3DD7DFE8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present ideas and information orally to a range of</w:t>
            </w:r>
            <w:r w:rsidRPr="00154C97">
              <w:rPr>
                <w:rFonts w:asciiTheme="minorHAnsi" w:hAnsiTheme="minorHAnsi" w:cstheme="minorHAnsi"/>
                <w:color w:val="292526"/>
                <w:spacing w:val="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audiences;</w:t>
            </w:r>
          </w:p>
          <w:p w14:paraId="1DB590D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read carefully and show understanding of words, phrases and simple</w:t>
            </w:r>
            <w:r w:rsidRPr="00154C97">
              <w:rPr>
                <w:rFonts w:asciiTheme="minorHAnsi" w:hAnsiTheme="minorHAnsi" w:cstheme="minorHAnsi"/>
                <w:color w:val="292526"/>
                <w:spacing w:val="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writing;</w:t>
            </w:r>
          </w:p>
          <w:p w14:paraId="59832FFF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appreciate stories, songs, poems and rhymes in the language;</w:t>
            </w:r>
          </w:p>
          <w:p w14:paraId="18D52EF1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broaden their vocabulary and develop their ability to understand new words that are introduced into familiar </w:t>
            </w:r>
            <w:r w:rsidRPr="00154C97">
              <w:rPr>
                <w:rFonts w:asciiTheme="minorHAnsi" w:hAnsiTheme="minorHAnsi" w:cstheme="minorHAnsi"/>
                <w:color w:val="292526"/>
                <w:spacing w:val="2"/>
                <w:sz w:val="20"/>
                <w:szCs w:val="20"/>
              </w:rPr>
              <w:t xml:space="preserve">written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material, including through using a</w:t>
            </w:r>
            <w:r w:rsidRPr="00154C97">
              <w:rPr>
                <w:rFonts w:asciiTheme="minorHAnsi" w:hAnsiTheme="minorHAnsi" w:cstheme="minorHAnsi"/>
                <w:color w:val="292526"/>
                <w:spacing w:val="37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pacing w:val="2"/>
                <w:sz w:val="20"/>
                <w:szCs w:val="20"/>
              </w:rPr>
              <w:t>dictionary;</w:t>
            </w:r>
          </w:p>
          <w:p w14:paraId="45769D35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write phrases from memory, and adapt these to create new sentences, to express ideas clearly;</w:t>
            </w:r>
          </w:p>
          <w:p w14:paraId="129C5813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describe people, places, things and actions orally and in writing;</w:t>
            </w:r>
          </w:p>
          <w:p w14:paraId="414052AE" w14:textId="2802E873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understand</w:t>
            </w:r>
            <w:proofErr w:type="gramEnd"/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 xml:space="preserve"> basic grammar appropriate to the language being studied, including (where relevant):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lastRenderedPageBreak/>
              <w:t xml:space="preserve">feminine, masculine and neuter forms and the conjugation of </w:t>
            </w:r>
            <w:r w:rsidRPr="00154C97">
              <w:rPr>
                <w:rFonts w:asciiTheme="minorHAnsi" w:hAnsiTheme="minorHAnsi" w:cstheme="minorHAnsi"/>
                <w:color w:val="292526"/>
                <w:spacing w:val="2"/>
                <w:sz w:val="20"/>
                <w:szCs w:val="20"/>
              </w:rPr>
              <w:t xml:space="preserve">high-frequency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verbs; key features and patterns of the language; how to apply these, for instance, to build sentences; and how these differ from or are similar to</w:t>
            </w:r>
            <w:r w:rsidRPr="00154C97">
              <w:rPr>
                <w:rFonts w:asciiTheme="minorHAnsi" w:hAnsiTheme="minorHAnsi" w:cstheme="minorHAnsi"/>
                <w:color w:val="292526"/>
                <w:spacing w:val="1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292526"/>
                <w:sz w:val="20"/>
                <w:szCs w:val="20"/>
              </w:rPr>
              <w:t>English.</w:t>
            </w:r>
          </w:p>
        </w:tc>
        <w:tc>
          <w:tcPr>
            <w:tcW w:w="5103" w:type="dxa"/>
          </w:tcPr>
          <w:p w14:paraId="04A48ECB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repeat modelled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words;</w:t>
            </w:r>
          </w:p>
          <w:p w14:paraId="3806BC91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b_listen_and_show_understanding_of_singl"/>
            <w:bookmarkEnd w:id="0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listen and show understanding of single words through physical</w:t>
            </w:r>
            <w:r w:rsidRPr="00154C97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response;</w:t>
            </w:r>
          </w:p>
          <w:p w14:paraId="26CF5789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c_repeat_modelled_short_phrases;"/>
            <w:bookmarkEnd w:id="1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repeat modelled short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phrases;</w:t>
            </w:r>
            <w:bookmarkStart w:id="2" w:name="d_listen_and_show_understanding_of_short"/>
            <w:bookmarkEnd w:id="2"/>
          </w:p>
          <w:p w14:paraId="5F158553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listen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and show understanding of short phrases through physical</w:t>
            </w:r>
            <w:r w:rsidRPr="00154C97">
              <w:rPr>
                <w:rFonts w:asciiTheme="minorHAnsi" w:hAnsiTheme="minorHAnsi" w:cs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response.</w:t>
            </w:r>
          </w:p>
          <w:p w14:paraId="5C91FA3F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recognise a familiar question and respond with a simple rehearsed</w:t>
            </w:r>
            <w:r w:rsidRPr="00154C97">
              <w:rPr>
                <w:rFonts w:asciiTheme="minorHAnsi" w:hAnsiTheme="minorHAnsi" w:cstheme="min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response;</w:t>
            </w:r>
          </w:p>
          <w:p w14:paraId="673A19A7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b_ask_and_answer_a_simple_and_familiar_q"/>
            <w:bookmarkEnd w:id="3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ask and answer a simple and familiar question with a</w:t>
            </w:r>
            <w:r w:rsidRPr="00154C97">
              <w:rPr>
                <w:rFonts w:asciiTheme="minorHAnsi" w:hAnsiTheme="minorHAnsi" w:cstheme="minorHAnsi"/>
                <w:color w:val="1C1C1C"/>
                <w:spacing w:val="-2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response;</w:t>
            </w:r>
          </w:p>
          <w:p w14:paraId="3AF7028C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c_express_simple_opinions_such_as_likes,"/>
            <w:bookmarkEnd w:id="4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express simple opinions such as likes, dislikes and</w:t>
            </w:r>
            <w:r w:rsidRPr="00154C97">
              <w:rPr>
                <w:rFonts w:asciiTheme="minorHAnsi" w:hAnsiTheme="minorHAnsi" w:cstheme="minorHAnsi"/>
                <w:color w:val="1C1C1C"/>
                <w:spacing w:val="-3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preferences;</w:t>
            </w:r>
          </w:p>
          <w:p w14:paraId="1CD21A6C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d_ask_and_answer_at_least_two_simple_and"/>
            <w:bookmarkEnd w:id="5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ask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and answer at least two simple and familiar questions with a</w:t>
            </w:r>
            <w:r w:rsidRPr="00154C97">
              <w:rPr>
                <w:rFonts w:asciiTheme="minorHAnsi" w:hAnsiTheme="minorHAnsi" w:cs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response.</w:t>
            </w:r>
          </w:p>
          <w:p w14:paraId="19F45FF4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name objects and actions and may link words with a simple</w:t>
            </w:r>
            <w:r w:rsidRPr="00154C97">
              <w:rPr>
                <w:rFonts w:asciiTheme="minorHAnsi" w:hAnsiTheme="minorHAnsi" w:cs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connective;</w:t>
            </w:r>
          </w:p>
          <w:p w14:paraId="4F11C218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b_use_familiar_vocabulary_to_say_a_short"/>
            <w:bookmarkEnd w:id="6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familiar vocabulary to say a short sentence using a language</w:t>
            </w:r>
            <w:r w:rsidRPr="00154C97">
              <w:rPr>
                <w:rFonts w:asciiTheme="minorHAnsi" w:hAnsiTheme="minorHAnsi" w:cs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scaffold;</w:t>
            </w:r>
          </w:p>
          <w:p w14:paraId="7750043B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c_speak_about_everyday_activities_and_in"/>
            <w:bookmarkEnd w:id="7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speak about everyday activities and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interests;</w:t>
            </w:r>
          </w:p>
          <w:p w14:paraId="5BA25235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d_refer_to_recent_experiences_or_future_"/>
            <w:bookmarkEnd w:id="8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refer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to recent experiences or future</w:t>
            </w:r>
            <w:r w:rsidRPr="00154C97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plans.</w:t>
            </w:r>
          </w:p>
          <w:p w14:paraId="438E50E1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identify individual sounds in words and pronounce accurately when</w:t>
            </w:r>
            <w:r w:rsidRPr="00154C97">
              <w:rPr>
                <w:rFonts w:asciiTheme="minorHAnsi" w:hAnsiTheme="minorHAnsi" w:cs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modelled;</w:t>
            </w:r>
          </w:p>
          <w:p w14:paraId="45C19A3C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2" w:line="237" w:lineRule="auto"/>
              <w:ind w:right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start to recognise the sound of some letter strings in familiar words and pronounce when modelled;</w:t>
            </w:r>
          </w:p>
          <w:p w14:paraId="2F46C91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c_adapt_intonation_to_ask_questions_or_g"/>
            <w:bookmarkEnd w:id="9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adapt intonation to ask questions or give</w:t>
            </w:r>
            <w:r w:rsidRPr="00154C97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instructions;</w:t>
            </w:r>
          </w:p>
          <w:p w14:paraId="4E59525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show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awareness of accents, elisions and silent letters; begin to pronounce words accordingly.</w:t>
            </w:r>
          </w:p>
          <w:p w14:paraId="0FD1D35B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name nouns and present a simple rehearsed statement to a</w:t>
            </w:r>
            <w:r w:rsidRPr="00154C97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partner;</w:t>
            </w:r>
          </w:p>
          <w:p w14:paraId="7FA5F9EF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b_present_simple_rehearsed_statements_ab"/>
            <w:bookmarkEnd w:id="10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present simple rehearsed statements about themselves, objects and people to a</w:t>
            </w:r>
            <w:r w:rsidRPr="00154C97">
              <w:rPr>
                <w:rFonts w:asciiTheme="minorHAnsi" w:hAnsiTheme="minorHAnsi" w:cstheme="minorHAnsi"/>
                <w:color w:val="1C1C1C"/>
                <w:spacing w:val="-2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partner;</w:t>
            </w:r>
          </w:p>
          <w:p w14:paraId="481FED49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1" w:name="c_present_ideas_and_information_in_simpl"/>
            <w:bookmarkEnd w:id="11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present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ideas and information in simple sentences using familiar and rehearsed language to a partner or a small group of</w:t>
            </w:r>
            <w:r w:rsidRPr="00154C97">
              <w:rPr>
                <w:rFonts w:asciiTheme="minorHAnsi" w:hAnsiTheme="minorHAnsi" w:cstheme="minorHAnsi"/>
                <w:color w:val="1C1C1C"/>
                <w:spacing w:val="-9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people.</w:t>
            </w:r>
          </w:p>
          <w:p w14:paraId="63BD1977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say simple familiar words to describe people, places, things and actions using a</w:t>
            </w:r>
            <w:r w:rsidRPr="00154C97">
              <w:rPr>
                <w:rFonts w:asciiTheme="minorHAnsi" w:hAnsiTheme="minorHAnsi" w:cstheme="minorHAnsi"/>
                <w:color w:val="1C1C1C"/>
                <w:spacing w:val="-2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model;</w:t>
            </w:r>
          </w:p>
          <w:p w14:paraId="6886E57C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6" w:line="235" w:lineRule="auto"/>
              <w:ind w:right="28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b_say_a_simple_phrase_that_may_contain_a"/>
            <w:bookmarkEnd w:id="12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say a simple phrase that may contain an adjective to describe people, places, things and actions using a language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scaffold;</w:t>
            </w:r>
          </w:p>
          <w:p w14:paraId="5BC6DA62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c_say_one_or_two_short_sentences_that_ma"/>
            <w:bookmarkEnd w:id="13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say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one or two short sentences that may contain an adjective to describe people, places, things and</w:t>
            </w:r>
            <w:r w:rsidRPr="00154C97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actions.</w:t>
            </w:r>
          </w:p>
          <w:p w14:paraId="5BB0AF42" w14:textId="2880443F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4" w:type="dxa"/>
          </w:tcPr>
          <w:p w14:paraId="23F426C8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read and show understanding of familiar single</w:t>
            </w:r>
            <w:r w:rsidRPr="00154C97">
              <w:rPr>
                <w:rFonts w:asciiTheme="minorHAnsi" w:hAnsiTheme="minorHAnsi" w:cs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words;</w:t>
            </w:r>
            <w:bookmarkStart w:id="14" w:name="b_read_and_show_understanding_of_simple_"/>
            <w:bookmarkEnd w:id="14"/>
          </w:p>
          <w:p w14:paraId="285AE82A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read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show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understanding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of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simple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phrases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sentences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containing</w:t>
            </w:r>
            <w:r w:rsidRPr="00154C97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familiar</w:t>
            </w:r>
            <w:r w:rsidRPr="00154C97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words.</w:t>
            </w:r>
          </w:p>
          <w:p w14:paraId="28B88E5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strategies for memorisation of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vocabulary;</w:t>
            </w:r>
          </w:p>
          <w:p w14:paraId="4B3A4FB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5" w:name="b_make_links_with_English_or_known_langu"/>
            <w:bookmarkEnd w:id="15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make links with English or known language to work out the meaning of new</w:t>
            </w:r>
            <w:r w:rsidRPr="00154C97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words;</w:t>
            </w:r>
          </w:p>
          <w:p w14:paraId="1711EA37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6" w:name="c_use_context_to_predict_the_meaning_of_"/>
            <w:bookmarkEnd w:id="16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context to predict the meaning of new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words;</w:t>
            </w:r>
          </w:p>
          <w:p w14:paraId="736DEB1C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7" w:name="d_begin_to_use_a_bilingual_dictionary_to"/>
            <w:bookmarkEnd w:id="17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begin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to use a bilingual dictionary to find the meaning of individual words in French and English.</w:t>
            </w:r>
          </w:p>
          <w:p w14:paraId="6CE38579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identify individual sounds in words and pronounce accurately when</w:t>
            </w:r>
            <w:r w:rsidRPr="00154C97">
              <w:rPr>
                <w:rFonts w:asciiTheme="minorHAnsi" w:hAnsiTheme="minorHAnsi" w:cs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modelled;</w:t>
            </w:r>
          </w:p>
          <w:p w14:paraId="6F846AF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2" w:line="237" w:lineRule="auto"/>
              <w:ind w:right="808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" w:name="b_start_to_read_and_recognise_the_sound_"/>
            <w:bookmarkEnd w:id="18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start to read and recognise the sound of some letter strings in familiar words and pronounce when</w:t>
            </w:r>
            <w:r w:rsidRPr="00154C97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modelled;</w:t>
            </w:r>
          </w:p>
          <w:p w14:paraId="46096BD0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" w:name="c_adapt_intonation_to_ask_questions;"/>
            <w:bookmarkEnd w:id="19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adapt intonation to ask</w:t>
            </w:r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questions;</w:t>
            </w:r>
          </w:p>
          <w:p w14:paraId="10AAB9F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0" w:name="d_show_awareness_of_accents,_elisions_an"/>
            <w:bookmarkEnd w:id="20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show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awareness of accents, elisions and silent letters; begin to pronounce words accordingly.</w:t>
            </w:r>
          </w:p>
          <w:p w14:paraId="37870A7D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write single familiar words from memory with understandable</w:t>
            </w:r>
            <w:r w:rsidRPr="00154C97">
              <w:rPr>
                <w:rFonts w:asciiTheme="minorHAnsi" w:hAnsiTheme="minorHAnsi" w:cs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accuracy;</w:t>
            </w:r>
          </w:p>
          <w:p w14:paraId="52AA4110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1" w:name="b_write_familiar_short_phrases_from_memo"/>
            <w:bookmarkEnd w:id="21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write familiar short phrases from memory with understandable</w:t>
            </w:r>
            <w:r w:rsidRPr="00154C97">
              <w:rPr>
                <w:rFonts w:asciiTheme="minorHAnsi" w:hAnsiTheme="minorHAnsi" w:cs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accuracy;</w:t>
            </w:r>
          </w:p>
          <w:p w14:paraId="71F8F294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2" w:name="Reading_and_Writing/Literacy"/>
            <w:bookmarkStart w:id="23" w:name="c_replace_familiar_vocabulary_in_short_p"/>
            <w:bookmarkEnd w:id="22"/>
            <w:bookmarkEnd w:id="23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replace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familiar vocabulary in short phrases written from memory to create new short phrases.</w:t>
            </w:r>
          </w:p>
          <w:p w14:paraId="4D9EDF7B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copy simple familiar words to describe people, places, things and actions using a</w:t>
            </w:r>
            <w:r w:rsidRPr="00154C97">
              <w:rPr>
                <w:rFonts w:asciiTheme="minorHAnsi" w:hAnsiTheme="minorHAnsi" w:cstheme="minorHAnsi"/>
                <w:color w:val="1C1C1C"/>
                <w:spacing w:val="-2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model;</w:t>
            </w:r>
          </w:p>
          <w:p w14:paraId="62F04141" w14:textId="77777777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2" w:line="237" w:lineRule="auto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" w:name="b_write_a_simple_phrase_that_may_contain"/>
            <w:bookmarkEnd w:id="24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write a simple phrase that may contain an adjective to describe people, places, things and actions using a language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scaffold;</w:t>
            </w:r>
          </w:p>
          <w:p w14:paraId="24404CD9" w14:textId="36045712" w:rsidR="00154C97" w:rsidRPr="00154C97" w:rsidRDefault="00154C97" w:rsidP="00154C9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5" w:name="c_write_one_or_two_simple_sentences_that"/>
            <w:bookmarkEnd w:id="25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write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one or two simple sentences that may contain an adjective to describe people, places, things and</w:t>
            </w:r>
            <w:r w:rsidRPr="00154C97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actions.</w:t>
            </w:r>
          </w:p>
        </w:tc>
      </w:tr>
      <w:tr w:rsidR="00154C97" w14:paraId="43BB8D88" w14:textId="77777777" w:rsidTr="00154C97">
        <w:trPr>
          <w:trHeight w:val="269"/>
        </w:trPr>
        <w:tc>
          <w:tcPr>
            <w:tcW w:w="5103" w:type="dxa"/>
            <w:vMerge/>
          </w:tcPr>
          <w:p w14:paraId="2A226874" w14:textId="1CC350E2" w:rsidR="00154C97" w:rsidRPr="00154C97" w:rsidRDefault="00154C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0DF479" w14:textId="0C02A1BB" w:rsidR="00154C97" w:rsidRPr="00154C97" w:rsidRDefault="00154C97">
            <w:pPr>
              <w:rPr>
                <w:rFonts w:cstheme="minorHAnsi"/>
                <w:sz w:val="20"/>
                <w:szCs w:val="20"/>
              </w:rPr>
            </w:pPr>
            <w:r w:rsidRPr="00154C97">
              <w:rPr>
                <w:rFonts w:cstheme="minorHAnsi"/>
                <w:sz w:val="20"/>
                <w:szCs w:val="20"/>
              </w:rPr>
              <w:t>Stories, songs, poems and rhymes</w:t>
            </w:r>
          </w:p>
        </w:tc>
        <w:tc>
          <w:tcPr>
            <w:tcW w:w="5104" w:type="dxa"/>
          </w:tcPr>
          <w:p w14:paraId="036880A1" w14:textId="789470D3" w:rsidR="00154C97" w:rsidRPr="00154C97" w:rsidRDefault="00154C97">
            <w:pPr>
              <w:rPr>
                <w:rFonts w:cstheme="minorHAnsi"/>
                <w:sz w:val="20"/>
                <w:szCs w:val="20"/>
              </w:rPr>
            </w:pPr>
            <w:r w:rsidRPr="00154C97">
              <w:rPr>
                <w:rFonts w:cstheme="minorHAnsi"/>
                <w:sz w:val="20"/>
                <w:szCs w:val="20"/>
              </w:rPr>
              <w:t>Grammar</w:t>
            </w:r>
          </w:p>
        </w:tc>
      </w:tr>
      <w:tr w:rsidR="00154C97" w14:paraId="5F95FA3B" w14:textId="77777777" w:rsidTr="00154C97">
        <w:trPr>
          <w:trHeight w:val="269"/>
        </w:trPr>
        <w:tc>
          <w:tcPr>
            <w:tcW w:w="5103" w:type="dxa"/>
            <w:vMerge/>
          </w:tcPr>
          <w:p w14:paraId="030461A1" w14:textId="5270BFB1" w:rsidR="00154C97" w:rsidRPr="00154C97" w:rsidRDefault="00154C97" w:rsidP="00232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55DEA6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listen</w:t>
            </w:r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identify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specific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words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in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songs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rhymes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demonstrate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understanding;</w:t>
            </w:r>
            <w:bookmarkStart w:id="26" w:name="b_listen_and_identify_specific_phrases_i"/>
            <w:bookmarkEnd w:id="26"/>
          </w:p>
          <w:p w14:paraId="7084B096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listen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identify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specific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phrases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in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songs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rhymes</w:t>
            </w:r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demonstrate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understanding.</w:t>
            </w:r>
          </w:p>
          <w:p w14:paraId="47F5D4A0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join in with actions to accompany familiar songs, stories and</w:t>
            </w:r>
            <w:r w:rsidRPr="00154C97">
              <w:rPr>
                <w:rFonts w:asciiTheme="minorHAnsi" w:hAnsiTheme="minorHAnsi" w:cs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rhymes;</w:t>
            </w:r>
          </w:p>
          <w:p w14:paraId="5A220E91" w14:textId="3CEAE155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7" w:name="b_join_in_with_words_of_a_song_or_storyt"/>
            <w:bookmarkEnd w:id="27"/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join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in with words of a song or</w:t>
            </w:r>
            <w:r w:rsidRPr="00154C97">
              <w:rPr>
                <w:rFonts w:asciiTheme="minorHAnsi" w:hAnsiTheme="minorHAnsi" w:cs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storytelling.</w:t>
            </w:r>
          </w:p>
        </w:tc>
        <w:tc>
          <w:tcPr>
            <w:tcW w:w="5104" w:type="dxa"/>
          </w:tcPr>
          <w:p w14:paraId="2E25A465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8" w:line="235" w:lineRule="auto"/>
              <w:ind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show awareness of word classes – nouns, adjectives, verbs and connectives and be aware of similarities in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English;</w:t>
            </w:r>
          </w:p>
          <w:p w14:paraId="431123FF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9" w:line="235" w:lineRule="auto"/>
              <w:ind w:right="258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8" w:name="b_name_the_gender_of_nouns;_name_the_ind"/>
            <w:bookmarkEnd w:id="28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name the gender of nouns; name the indefinite and definite articles for both genders and use correctly; say how to make the plural form of</w:t>
            </w:r>
            <w:r w:rsidRPr="00154C97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nouns;</w:t>
            </w:r>
            <w:bookmarkStart w:id="29" w:name="c_recognise_and_use_partitive_articles;"/>
            <w:bookmarkEnd w:id="29"/>
          </w:p>
          <w:p w14:paraId="7D1925CA" w14:textId="2D80D8FD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9" w:line="235" w:lineRule="auto"/>
              <w:ind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recognise and use partitive</w:t>
            </w:r>
            <w:r w:rsidRPr="00154C97">
              <w:rPr>
                <w:rFonts w:asciiTheme="minorHAnsi" w:hAnsiTheme="minorHAnsi" w:cs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articles;</w:t>
            </w:r>
          </w:p>
          <w:p w14:paraId="48CBC007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7" w:line="235" w:lineRule="auto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0" w:name="d_name_the_first_and_second_person_singu"/>
            <w:bookmarkEnd w:id="30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name the first and second person singular subject pronouns; use the correct form of some regular and high frequency verbs in the present tense with first and second</w:t>
            </w:r>
            <w:r w:rsidRPr="00154C97">
              <w:rPr>
                <w:rFonts w:asciiTheme="minorHAnsi" w:hAnsiTheme="minorHAnsi" w:cstheme="minorHAnsi"/>
                <w:color w:val="1C1C1C"/>
                <w:spacing w:val="-20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person;</w:t>
            </w:r>
          </w:p>
          <w:p w14:paraId="396E0549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8" w:line="235" w:lineRule="auto"/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1" w:name="e_name_the_third_person_singular_subject"/>
            <w:bookmarkEnd w:id="31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name the third person singular subject pronouns; use the present tense of some high frequency verbs in the third person</w:t>
            </w:r>
            <w:r w:rsidRPr="00154C97">
              <w:rPr>
                <w:rFonts w:asciiTheme="minorHAnsi" w:hAnsiTheme="minorHAnsi" w:cs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singular;</w:t>
            </w:r>
            <w:bookmarkStart w:id="32" w:name="Grammar"/>
            <w:bookmarkStart w:id="33" w:name="f_use_a_simple_negative_form_(ne…_pas);"/>
            <w:bookmarkEnd w:id="32"/>
            <w:bookmarkEnd w:id="33"/>
          </w:p>
          <w:p w14:paraId="5228A4BE" w14:textId="042FD0E8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8" w:line="235" w:lineRule="auto"/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a simple negative form (ne…</w:t>
            </w:r>
            <w:r w:rsidRPr="00154C97">
              <w:rPr>
                <w:rFonts w:asciiTheme="minorHAnsi" w:hAnsiTheme="minorHAnsi" w:cstheme="minorHAnsi"/>
                <w:color w:val="1C1C1C"/>
                <w:spacing w:val="1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pas);</w:t>
            </w:r>
          </w:p>
          <w:p w14:paraId="7C44DFF7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2" w:line="237" w:lineRule="auto"/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4" w:name="g_show_awareness_of_the_position_and_mas"/>
            <w:bookmarkEnd w:id="34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show</w:t>
            </w:r>
            <w:r w:rsidRPr="00154C97">
              <w:rPr>
                <w:rFonts w:asciiTheme="minorHAnsi" w:hAnsiTheme="minorHAnsi" w:cs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awareness</w:t>
            </w:r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of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the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position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masculine/feminine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agreement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of</w:t>
            </w:r>
            <w:r w:rsidRPr="00154C97">
              <w:rPr>
                <w:rFonts w:asciiTheme="minorHAnsi" w:hAnsiTheme="minorHAnsi" w:cs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adjectives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and</w:t>
            </w:r>
            <w:r w:rsidRPr="00154C97">
              <w:rPr>
                <w:rFonts w:asciiTheme="minorHAnsi" w:hAnsiTheme="minorHAnsi" w:cs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start to demonstrate</w:t>
            </w:r>
            <w:r w:rsidRPr="00154C97">
              <w:rPr>
                <w:rFonts w:asciiTheme="minorHAnsi" w:hAnsiTheme="minorHAnsi" w:cstheme="minorHAnsi"/>
                <w:color w:val="1C1C1C"/>
                <w:spacing w:val="3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use;</w:t>
            </w:r>
          </w:p>
          <w:p w14:paraId="795109DA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5" w:name="h_recognise_and_use_the_first_person_pos"/>
            <w:bookmarkEnd w:id="35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recognise and use the first person possessive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lastRenderedPageBreak/>
              <w:t>adjectives (mon, ma,</w:t>
            </w:r>
            <w:r w:rsidRPr="00154C97">
              <w:rPr>
                <w:rFonts w:asciiTheme="minorHAnsi" w:hAnsiTheme="minorHAnsi" w:cs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mes</w:t>
            </w:r>
            <w:proofErr w:type="spell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);</w:t>
            </w:r>
          </w:p>
          <w:p w14:paraId="34F3EB9A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4" w:line="235" w:lineRule="auto"/>
              <w:ind w:right="7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i_recognise_a_high_frequency_verb_in_the"/>
            <w:bookmarkEnd w:id="36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recognise a high frequency verb in the imperfect tense and in the simple future and use as a set phrase;</w:t>
            </w:r>
          </w:p>
          <w:p w14:paraId="690E368A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7" w:line="237" w:lineRule="auto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j_conjugate_a_high_frequency_verb_(aller"/>
            <w:bookmarkEnd w:id="37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conjugate a high frequency verb (</w:t>
            </w:r>
            <w:proofErr w:type="spell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aller</w:t>
            </w:r>
            <w:proofErr w:type="spell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– to go) in the present tense; show awareness of subject-verb</w:t>
            </w:r>
            <w:r w:rsidRPr="00154C97">
              <w:rPr>
                <w:rFonts w:asciiTheme="minorHAnsi" w:hAnsiTheme="minorHAnsi" w:cs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agreement;</w:t>
            </w:r>
            <w:bookmarkStart w:id="38" w:name="k_use_simple_prepositions_in_their_sente"/>
            <w:bookmarkEnd w:id="38"/>
          </w:p>
          <w:p w14:paraId="437C4A85" w14:textId="77777777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7" w:line="237" w:lineRule="auto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 simple prepositions in their</w:t>
            </w:r>
            <w:r w:rsidRPr="00154C97">
              <w:rPr>
                <w:rFonts w:asciiTheme="minorHAnsi" w:hAnsiTheme="minorHAnsi" w:cs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sentences;</w:t>
            </w:r>
            <w:bookmarkStart w:id="39" w:name="l_use_the_third_person_singular_and_plur"/>
            <w:bookmarkEnd w:id="39"/>
          </w:p>
          <w:p w14:paraId="6795A98A" w14:textId="30518C33" w:rsidR="00154C97" w:rsidRPr="00154C97" w:rsidRDefault="00154C97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7" w:line="237" w:lineRule="auto"/>
              <w:ind w:right="7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use</w:t>
            </w:r>
            <w:proofErr w:type="gram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 xml:space="preserve"> the third person singular and plural of the verb ‘</w:t>
            </w:r>
            <w:proofErr w:type="spellStart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être</w:t>
            </w:r>
            <w:proofErr w:type="spellEnd"/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’ in the present</w:t>
            </w:r>
            <w:r w:rsidRPr="00154C97">
              <w:rPr>
                <w:rFonts w:asciiTheme="minorHAnsi" w:hAnsiTheme="minorHAnsi" w:cstheme="minorHAnsi"/>
                <w:color w:val="1C1C1C"/>
                <w:spacing w:val="-18"/>
                <w:sz w:val="20"/>
                <w:szCs w:val="20"/>
              </w:rPr>
              <w:t xml:space="preserve"> </w:t>
            </w:r>
            <w:r w:rsidRPr="00154C97"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tense.</w:t>
            </w:r>
          </w:p>
        </w:tc>
      </w:tr>
      <w:tr w:rsidR="00FB00C4" w14:paraId="59DD91B7" w14:textId="77777777" w:rsidTr="00154C97">
        <w:trPr>
          <w:trHeight w:val="269"/>
        </w:trPr>
        <w:tc>
          <w:tcPr>
            <w:tcW w:w="5103" w:type="dxa"/>
          </w:tcPr>
          <w:p w14:paraId="1AC197AB" w14:textId="77777777" w:rsidR="00FB00C4" w:rsidRPr="00154C97" w:rsidRDefault="00FB00C4" w:rsidP="00232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E44588" w14:textId="77777777" w:rsidR="00FB00C4" w:rsidRPr="00154C97" w:rsidRDefault="00FB00C4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</w:p>
        </w:tc>
        <w:tc>
          <w:tcPr>
            <w:tcW w:w="5104" w:type="dxa"/>
          </w:tcPr>
          <w:p w14:paraId="434C1C11" w14:textId="6E7AE6DA" w:rsidR="00FB00C4" w:rsidRPr="00154C97" w:rsidRDefault="00FB00C4" w:rsidP="00FB00C4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right="86" w:firstLine="0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C1C1C"/>
                <w:sz w:val="20"/>
                <w:szCs w:val="20"/>
              </w:rPr>
              <w:t>Cultural capital</w:t>
            </w:r>
          </w:p>
        </w:tc>
      </w:tr>
      <w:tr w:rsidR="00FB00C4" w14:paraId="12EDB00B" w14:textId="77777777" w:rsidTr="00FB00C4">
        <w:trPr>
          <w:trHeight w:val="70"/>
        </w:trPr>
        <w:tc>
          <w:tcPr>
            <w:tcW w:w="5103" w:type="dxa"/>
          </w:tcPr>
          <w:p w14:paraId="2BF4C27D" w14:textId="77777777" w:rsidR="00FB00C4" w:rsidRPr="00154C97" w:rsidRDefault="00FB00C4" w:rsidP="00232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D60714" w14:textId="77777777" w:rsidR="00FB00C4" w:rsidRPr="00154C97" w:rsidRDefault="00FB00C4" w:rsidP="00154C97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 w:cstheme="minorHAnsi"/>
                <w:color w:val="1C1C1C"/>
                <w:sz w:val="20"/>
                <w:szCs w:val="20"/>
              </w:rPr>
            </w:pPr>
          </w:p>
        </w:tc>
        <w:tc>
          <w:tcPr>
            <w:tcW w:w="5104" w:type="dxa"/>
          </w:tcPr>
          <w:p w14:paraId="75CF7E61" w14:textId="77777777" w:rsidR="00FB00C4" w:rsidRDefault="00FB00C4" w:rsidP="00FB00C4">
            <w:r w:rsidRPr="00B7455A">
              <w:t>Songs art traditions</w:t>
            </w:r>
          </w:p>
          <w:p w14:paraId="18DA8A05" w14:textId="59B77E77" w:rsidR="00FB00C4" w:rsidRPr="00FB00C4" w:rsidRDefault="00FB00C4" w:rsidP="00FB00C4">
            <w:r w:rsidRPr="00B7455A">
              <w:t xml:space="preserve"> compare and contrast</w:t>
            </w:r>
            <w:r>
              <w:t xml:space="preserve"> </w:t>
            </w:r>
            <w:bookmarkStart w:id="40" w:name="_GoBack"/>
            <w:bookmarkEnd w:id="40"/>
            <w:r>
              <w:t>Communication</w:t>
            </w:r>
          </w:p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70FF" w14:textId="77777777" w:rsidR="003B1040" w:rsidRDefault="003B1040" w:rsidP="003B3E1D">
      <w:pPr>
        <w:spacing w:after="0" w:line="240" w:lineRule="auto"/>
      </w:pPr>
      <w:r>
        <w:separator/>
      </w:r>
    </w:p>
  </w:endnote>
  <w:endnote w:type="continuationSeparator" w:id="0">
    <w:p w14:paraId="6DD4BE0E" w14:textId="77777777" w:rsidR="003B1040" w:rsidRDefault="003B1040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B252" w14:textId="77777777" w:rsidR="003B1040" w:rsidRDefault="003B1040" w:rsidP="003B3E1D">
      <w:pPr>
        <w:spacing w:after="0" w:line="240" w:lineRule="auto"/>
      </w:pPr>
      <w:r>
        <w:separator/>
      </w:r>
    </w:p>
  </w:footnote>
  <w:footnote w:type="continuationSeparator" w:id="0">
    <w:p w14:paraId="3BC44E14" w14:textId="77777777" w:rsidR="003B1040" w:rsidRDefault="003B1040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49B48705" w:rsidR="003B3E1D" w:rsidRDefault="00154C97">
    <w:pPr>
      <w:pStyle w:val="Header"/>
    </w:pPr>
    <w:r>
      <w:t>French LOWER KEY STAGE TWO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A61"/>
    <w:multiLevelType w:val="hybridMultilevel"/>
    <w:tmpl w:val="717CFCD8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5C174B5"/>
    <w:multiLevelType w:val="hybridMultilevel"/>
    <w:tmpl w:val="15CA6204"/>
    <w:lvl w:ilvl="0" w:tplc="B57CEF98">
      <w:start w:val="9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5A9453E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0D80528A"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04207C5A"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1E68CA46"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C4E22FC">
      <w:numFmt w:val="bullet"/>
      <w:lvlText w:val="•"/>
      <w:lvlJc w:val="left"/>
      <w:pPr>
        <w:ind w:left="3971" w:hanging="360"/>
      </w:pPr>
      <w:rPr>
        <w:rFonts w:hint="default"/>
      </w:rPr>
    </w:lvl>
    <w:lvl w:ilvl="6" w:tplc="AAA64626">
      <w:numFmt w:val="bullet"/>
      <w:lvlText w:val="•"/>
      <w:lvlJc w:val="left"/>
      <w:pPr>
        <w:ind w:left="4677" w:hanging="360"/>
      </w:pPr>
      <w:rPr>
        <w:rFonts w:hint="default"/>
      </w:rPr>
    </w:lvl>
    <w:lvl w:ilvl="7" w:tplc="B2C0E686">
      <w:numFmt w:val="bullet"/>
      <w:lvlText w:val="•"/>
      <w:lvlJc w:val="left"/>
      <w:pPr>
        <w:ind w:left="5383" w:hanging="360"/>
      </w:pPr>
      <w:rPr>
        <w:rFonts w:hint="default"/>
      </w:rPr>
    </w:lvl>
    <w:lvl w:ilvl="8" w:tplc="201AD5F2">
      <w:numFmt w:val="bullet"/>
      <w:lvlText w:val="•"/>
      <w:lvlJc w:val="left"/>
      <w:pPr>
        <w:ind w:left="6089" w:hanging="360"/>
      </w:pPr>
      <w:rPr>
        <w:rFonts w:hint="default"/>
      </w:rPr>
    </w:lvl>
  </w:abstractNum>
  <w:abstractNum w:abstractNumId="2" w15:restartNumberingAfterBreak="0">
    <w:nsid w:val="06AA6290"/>
    <w:multiLevelType w:val="hybridMultilevel"/>
    <w:tmpl w:val="EB52357E"/>
    <w:lvl w:ilvl="0" w:tplc="AF64093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2A016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683DB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D64AC5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A30C3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EA838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D6C368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D1AAFF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528A22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 w15:restartNumberingAfterBreak="0">
    <w:nsid w:val="0C6A6594"/>
    <w:multiLevelType w:val="hybridMultilevel"/>
    <w:tmpl w:val="42FADBE0"/>
    <w:lvl w:ilvl="0" w:tplc="D04EEF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2D625B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DA265F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7023C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70A1C8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A427AC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A24610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0BAE1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270F87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4" w15:restartNumberingAfterBreak="0">
    <w:nsid w:val="16155933"/>
    <w:multiLevelType w:val="hybridMultilevel"/>
    <w:tmpl w:val="859AE7D6"/>
    <w:lvl w:ilvl="0" w:tplc="83FE288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A0840F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2E2E34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60127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2AA1D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8AA808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7D2FA2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CF0F5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08A3C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5" w15:restartNumberingAfterBreak="0">
    <w:nsid w:val="19F9220F"/>
    <w:multiLevelType w:val="hybridMultilevel"/>
    <w:tmpl w:val="4DCAC83E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C454275"/>
    <w:multiLevelType w:val="hybridMultilevel"/>
    <w:tmpl w:val="851C1A38"/>
    <w:lvl w:ilvl="0" w:tplc="409035B8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2142A8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B8E5AD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E8891C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D4A1B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FAA549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B06477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98BE0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CB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7" w15:restartNumberingAfterBreak="0">
    <w:nsid w:val="211138D1"/>
    <w:multiLevelType w:val="hybridMultilevel"/>
    <w:tmpl w:val="BE4CF340"/>
    <w:lvl w:ilvl="0" w:tplc="660C504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DEF4BDD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DC2901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1D02DE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C0A58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688ED9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CC893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DFAB7A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98AA8B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8" w15:restartNumberingAfterBreak="0">
    <w:nsid w:val="2650112E"/>
    <w:multiLevelType w:val="hybridMultilevel"/>
    <w:tmpl w:val="649C124A"/>
    <w:lvl w:ilvl="0" w:tplc="F68C1A7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A9B637D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DDE45B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1E6A6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65279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5F8B63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56E3A4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A46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6D8837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9" w15:restartNumberingAfterBreak="0">
    <w:nsid w:val="2AED72BD"/>
    <w:multiLevelType w:val="hybridMultilevel"/>
    <w:tmpl w:val="092ADE4C"/>
    <w:lvl w:ilvl="0" w:tplc="B7E08C20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07BE70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2AAFFF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35404A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9723A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5A895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A45FA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02EC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45036B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0" w15:restartNumberingAfterBreak="0">
    <w:nsid w:val="347F28DE"/>
    <w:multiLevelType w:val="hybridMultilevel"/>
    <w:tmpl w:val="1C02C0B0"/>
    <w:lvl w:ilvl="0" w:tplc="AA805D44">
      <w:start w:val="9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4E52FD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808B8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DA26D3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E82C9F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64A697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1E250A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97008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EFDE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1" w15:restartNumberingAfterBreak="0">
    <w:nsid w:val="3AD2535F"/>
    <w:multiLevelType w:val="hybridMultilevel"/>
    <w:tmpl w:val="5A8623C0"/>
    <w:lvl w:ilvl="0" w:tplc="E97CBC6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B23C439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436077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232CC9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75606DE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BF44A2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EA0D35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A4A81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13CFF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2" w15:restartNumberingAfterBreak="0">
    <w:nsid w:val="48B62951"/>
    <w:multiLevelType w:val="hybridMultilevel"/>
    <w:tmpl w:val="8B42C9C6"/>
    <w:lvl w:ilvl="0" w:tplc="481A6DC4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7E9205B0">
      <w:numFmt w:val="bullet"/>
      <w:lvlText w:val="•"/>
      <w:lvlJc w:val="left"/>
      <w:pPr>
        <w:ind w:left="1979" w:hanging="227"/>
      </w:pPr>
      <w:rPr>
        <w:rFonts w:hint="default"/>
      </w:rPr>
    </w:lvl>
    <w:lvl w:ilvl="2" w:tplc="898C296C">
      <w:numFmt w:val="bullet"/>
      <w:lvlText w:val="•"/>
      <w:lvlJc w:val="left"/>
      <w:pPr>
        <w:ind w:left="3499" w:hanging="227"/>
      </w:pPr>
      <w:rPr>
        <w:rFonts w:hint="default"/>
      </w:rPr>
    </w:lvl>
    <w:lvl w:ilvl="3" w:tplc="9F669AFE">
      <w:numFmt w:val="bullet"/>
      <w:lvlText w:val="•"/>
      <w:lvlJc w:val="left"/>
      <w:pPr>
        <w:ind w:left="5019" w:hanging="227"/>
      </w:pPr>
      <w:rPr>
        <w:rFonts w:hint="default"/>
      </w:rPr>
    </w:lvl>
    <w:lvl w:ilvl="4" w:tplc="702EEC8A">
      <w:numFmt w:val="bullet"/>
      <w:lvlText w:val="•"/>
      <w:lvlJc w:val="left"/>
      <w:pPr>
        <w:ind w:left="6539" w:hanging="227"/>
      </w:pPr>
      <w:rPr>
        <w:rFonts w:hint="default"/>
      </w:rPr>
    </w:lvl>
    <w:lvl w:ilvl="5" w:tplc="18A4C74A">
      <w:numFmt w:val="bullet"/>
      <w:lvlText w:val="•"/>
      <w:lvlJc w:val="left"/>
      <w:pPr>
        <w:ind w:left="8059" w:hanging="227"/>
      </w:pPr>
      <w:rPr>
        <w:rFonts w:hint="default"/>
      </w:rPr>
    </w:lvl>
    <w:lvl w:ilvl="6" w:tplc="F8708F98">
      <w:numFmt w:val="bullet"/>
      <w:lvlText w:val="•"/>
      <w:lvlJc w:val="left"/>
      <w:pPr>
        <w:ind w:left="9578" w:hanging="227"/>
      </w:pPr>
      <w:rPr>
        <w:rFonts w:hint="default"/>
      </w:rPr>
    </w:lvl>
    <w:lvl w:ilvl="7" w:tplc="472AA046">
      <w:numFmt w:val="bullet"/>
      <w:lvlText w:val="•"/>
      <w:lvlJc w:val="left"/>
      <w:pPr>
        <w:ind w:left="11098" w:hanging="227"/>
      </w:pPr>
      <w:rPr>
        <w:rFonts w:hint="default"/>
      </w:rPr>
    </w:lvl>
    <w:lvl w:ilvl="8" w:tplc="4B4C08E2">
      <w:numFmt w:val="bullet"/>
      <w:lvlText w:val="•"/>
      <w:lvlJc w:val="left"/>
      <w:pPr>
        <w:ind w:left="12618" w:hanging="227"/>
      </w:pPr>
      <w:rPr>
        <w:rFonts w:hint="default"/>
      </w:rPr>
    </w:lvl>
  </w:abstractNum>
  <w:abstractNum w:abstractNumId="13" w15:restartNumberingAfterBreak="0">
    <w:nsid w:val="4FFC4C31"/>
    <w:multiLevelType w:val="hybridMultilevel"/>
    <w:tmpl w:val="58E23A5E"/>
    <w:lvl w:ilvl="0" w:tplc="ADA29C9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AC4E67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948031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ED80CE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C28651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2A8575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8B4FF6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0A6BB4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EAC618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4" w15:restartNumberingAfterBreak="0">
    <w:nsid w:val="535B0D3B"/>
    <w:multiLevelType w:val="hybridMultilevel"/>
    <w:tmpl w:val="8EC47F78"/>
    <w:lvl w:ilvl="0" w:tplc="7DD0F41C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7124E3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D944C1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9AC2F8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88E9A4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3445A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89AC93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AEA785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90420DE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5" w15:restartNumberingAfterBreak="0">
    <w:nsid w:val="536169B2"/>
    <w:multiLevelType w:val="hybridMultilevel"/>
    <w:tmpl w:val="24A63F5E"/>
    <w:lvl w:ilvl="0" w:tplc="4CAA672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9621B9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28039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07A276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AE6DB0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36C1B2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2C8F6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8C6BD7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4BA4F8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6" w15:restartNumberingAfterBreak="0">
    <w:nsid w:val="731F2DB2"/>
    <w:multiLevelType w:val="hybridMultilevel"/>
    <w:tmpl w:val="97785D10"/>
    <w:lvl w:ilvl="0" w:tplc="AB60F854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A68B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B8AB80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ED4EF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9BA46C6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54F801E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E90F29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68E98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FC0652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7" w15:restartNumberingAfterBreak="0">
    <w:nsid w:val="7CDD075E"/>
    <w:multiLevelType w:val="hybridMultilevel"/>
    <w:tmpl w:val="ABA0914A"/>
    <w:lvl w:ilvl="0" w:tplc="5BD4320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DB8B14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D7277D8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8A6AE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EEBAC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C97AFC6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26C6F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40470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6747E0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8" w15:restartNumberingAfterBreak="0">
    <w:nsid w:val="7E8A4126"/>
    <w:multiLevelType w:val="hybridMultilevel"/>
    <w:tmpl w:val="458EBC68"/>
    <w:lvl w:ilvl="0" w:tplc="94F87C5E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5"/>
        <w:w w:val="100"/>
        <w:sz w:val="18"/>
        <w:szCs w:val="18"/>
      </w:rPr>
    </w:lvl>
    <w:lvl w:ilvl="1" w:tplc="8F5A125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AE043E0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CAE5D4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1480E34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3C56145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4B24F9A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C50841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746AB60">
      <w:numFmt w:val="bullet"/>
      <w:lvlText w:val="•"/>
      <w:lvlJc w:val="left"/>
      <w:pPr>
        <w:ind w:left="5976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11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7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0A68BC"/>
    <w:rsid w:val="00154C97"/>
    <w:rsid w:val="002327AB"/>
    <w:rsid w:val="002A1A09"/>
    <w:rsid w:val="003A43A3"/>
    <w:rsid w:val="003B1040"/>
    <w:rsid w:val="003B3E1D"/>
    <w:rsid w:val="006B0272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customStyle="1" w:styleId="TableParagraph">
    <w:name w:val="Table Paragraph"/>
    <w:basedOn w:val="Normal"/>
    <w:uiPriority w:val="1"/>
    <w:qFormat/>
    <w:rsid w:val="00154C97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3</cp:revision>
  <dcterms:created xsi:type="dcterms:W3CDTF">2021-10-12T12:50:00Z</dcterms:created>
  <dcterms:modified xsi:type="dcterms:W3CDTF">2021-10-18T11:24:00Z</dcterms:modified>
</cp:coreProperties>
</file>