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9745D">
        <w:rPr>
          <w:b/>
          <w:u w:val="single"/>
        </w:rPr>
        <w:t xml:space="preserve">Music </w:t>
      </w:r>
      <w:r w:rsidR="008E443D">
        <w:rPr>
          <w:b/>
          <w:u w:val="single"/>
        </w:rPr>
        <w:t>Year Two</w:t>
      </w:r>
    </w:p>
    <w:tbl>
      <w:tblPr>
        <w:tblStyle w:val="TableGrid"/>
        <w:tblW w:w="8569" w:type="dxa"/>
        <w:tblInd w:w="-315" w:type="dxa"/>
        <w:tblLook w:val="04A0" w:firstRow="1" w:lastRow="0" w:firstColumn="1" w:lastColumn="0" w:noHBand="0" w:noVBand="1"/>
      </w:tblPr>
      <w:tblGrid>
        <w:gridCol w:w="1443"/>
        <w:gridCol w:w="7126"/>
      </w:tblGrid>
      <w:tr w:rsidR="0013718D" w:rsidTr="0013718D">
        <w:trPr>
          <w:trHeight w:val="1181"/>
        </w:trPr>
        <w:tc>
          <w:tcPr>
            <w:tcW w:w="144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126" w:type="dxa"/>
          </w:tcPr>
          <w:p w:rsidR="00DE0944" w:rsidRPr="006F3BE2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sings songs</w:t>
            </w:r>
          </w:p>
          <w:p w:rsidR="0013718D" w:rsidRPr="006F3BE2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play tuned and un</w:t>
            </w:r>
            <w:r w:rsidR="006F3BE2" w:rsidRPr="006F3BE2">
              <w:rPr>
                <w:sz w:val="24"/>
                <w:szCs w:val="24"/>
              </w:rPr>
              <w:t>-</w:t>
            </w:r>
            <w:r w:rsidRPr="006F3BE2">
              <w:rPr>
                <w:sz w:val="24"/>
                <w:szCs w:val="24"/>
              </w:rPr>
              <w:t>tuned instruments musically</w:t>
            </w:r>
          </w:p>
          <w:p w:rsidR="0013718D" w:rsidRPr="006F3BE2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listen and understand live and recorded music</w:t>
            </w:r>
          </w:p>
          <w:p w:rsidR="0013718D" w:rsidRPr="006F3BE2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make and combine sounds musically</w:t>
            </w:r>
          </w:p>
          <w:p w:rsidR="0013718D" w:rsidRPr="006F3BE2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</w:tr>
      <w:tr w:rsidR="0013718D" w:rsidTr="0013718D">
        <w:trPr>
          <w:trHeight w:val="239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126" w:type="dxa"/>
          </w:tcPr>
          <w:p w:rsidR="0013718D" w:rsidRPr="006F3BE2" w:rsidRDefault="008E443D" w:rsidP="008E443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Develop their control of pitch and duration when singing with accompaniments.</w:t>
            </w:r>
          </w:p>
          <w:p w:rsidR="008E443D" w:rsidRPr="006F3BE2" w:rsidRDefault="008E443D" w:rsidP="008E443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Performs simple patterns and accompaniments on tuned and un</w:t>
            </w:r>
            <w:r w:rsidR="006F3BE2" w:rsidRPr="006F3BE2">
              <w:rPr>
                <w:sz w:val="24"/>
                <w:szCs w:val="24"/>
              </w:rPr>
              <w:t>-</w:t>
            </w:r>
            <w:r w:rsidRPr="006F3BE2">
              <w:rPr>
                <w:sz w:val="24"/>
                <w:szCs w:val="24"/>
              </w:rPr>
              <w:t>tuned instruments keeping to a steady beat.</w:t>
            </w:r>
          </w:p>
          <w:p w:rsidR="008E443D" w:rsidRPr="006F3BE2" w:rsidRDefault="008E443D" w:rsidP="008E443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Respond to graphic notation for pitch, duration and rhythm</w:t>
            </w:r>
          </w:p>
          <w:p w:rsidR="008E443D" w:rsidRPr="006F3BE2" w:rsidRDefault="008E443D" w:rsidP="008E443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Recognises changes in mood, character and contrasts in pieces.</w:t>
            </w:r>
          </w:p>
          <w:p w:rsidR="008E443D" w:rsidRPr="006F3BE2" w:rsidRDefault="008E443D" w:rsidP="008E443D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  <w:u w:val="single"/>
              </w:rPr>
            </w:pPr>
          </w:p>
        </w:tc>
      </w:tr>
      <w:tr w:rsidR="0013718D" w:rsidTr="0013718D">
        <w:trPr>
          <w:trHeight w:val="7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126" w:type="dxa"/>
          </w:tcPr>
          <w:p w:rsidR="006F3BE2" w:rsidRPr="006F3BE2" w:rsidRDefault="006F3BE2" w:rsidP="006F3BE2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use his/her voice expressively and creatively by singing songs and speaking chants and rhymes</w:t>
            </w:r>
          </w:p>
          <w:p w:rsidR="006F3BE2" w:rsidRPr="006F3BE2" w:rsidRDefault="006F3BE2" w:rsidP="006F3BE2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play tuned and un-tuned instruments musically</w:t>
            </w:r>
          </w:p>
          <w:p w:rsidR="006F3BE2" w:rsidRPr="006F3BE2" w:rsidRDefault="006F3BE2" w:rsidP="006F3BE2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F3BE2">
              <w:rPr>
                <w:sz w:val="24"/>
                <w:szCs w:val="24"/>
              </w:rPr>
              <w:t>listen with concentration and understanding to a range of high-quality live and recorded music</w:t>
            </w:r>
          </w:p>
          <w:p w:rsidR="006F3BE2" w:rsidRPr="006F3BE2" w:rsidRDefault="006F3BE2" w:rsidP="006F3BE2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6F3BE2">
              <w:rPr>
                <w:sz w:val="24"/>
                <w:szCs w:val="24"/>
              </w:rPr>
              <w:t>experiment with, create, select and combine sounds using the inter-related dimensions of music</w:t>
            </w:r>
          </w:p>
          <w:p w:rsidR="00DE0944" w:rsidRPr="006F3BE2" w:rsidRDefault="00DE0944" w:rsidP="006E4C29">
            <w:pPr>
              <w:rPr>
                <w:sz w:val="24"/>
                <w:szCs w:val="24"/>
              </w:rPr>
            </w:pPr>
          </w:p>
          <w:p w:rsidR="00DE0944" w:rsidRPr="006F3BE2" w:rsidRDefault="00DE0944" w:rsidP="00B9745D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13718D" w:rsidTr="0013718D">
        <w:trPr>
          <w:trHeight w:val="582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12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6F3BE2" w:rsidRDefault="006F3BE2" w:rsidP="006E4C29">
            <w:pPr>
              <w:rPr>
                <w:b/>
                <w:u w:val="single"/>
              </w:rPr>
            </w:pPr>
          </w:p>
        </w:tc>
      </w:tr>
      <w:tr w:rsidR="0013718D" w:rsidTr="0013718D">
        <w:trPr>
          <w:trHeight w:val="566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12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6F3BE2" w:rsidRDefault="006F3BE2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1C" w:rsidRDefault="0043131C" w:rsidP="006E4C29">
      <w:pPr>
        <w:spacing w:after="0" w:line="240" w:lineRule="auto"/>
      </w:pPr>
      <w:r>
        <w:separator/>
      </w:r>
    </w:p>
  </w:endnote>
  <w:endnote w:type="continuationSeparator" w:id="0">
    <w:p w:rsidR="0043131C" w:rsidRDefault="0043131C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1C" w:rsidRDefault="0043131C" w:rsidP="006E4C29">
      <w:pPr>
        <w:spacing w:after="0" w:line="240" w:lineRule="auto"/>
      </w:pPr>
      <w:r>
        <w:separator/>
      </w:r>
    </w:p>
  </w:footnote>
  <w:footnote w:type="continuationSeparator" w:id="0">
    <w:p w:rsidR="0043131C" w:rsidRDefault="0043131C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0FE"/>
    <w:multiLevelType w:val="hybridMultilevel"/>
    <w:tmpl w:val="21D64F4C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4A3"/>
    <w:multiLevelType w:val="hybridMultilevel"/>
    <w:tmpl w:val="293AF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0"/>
  </w:num>
  <w:num w:numId="5">
    <w:abstractNumId w:val="2"/>
  </w:num>
  <w:num w:numId="6">
    <w:abstractNumId w:val="3"/>
  </w:num>
  <w:num w:numId="7">
    <w:abstractNumId w:val="16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322F1"/>
    <w:rsid w:val="0013718D"/>
    <w:rsid w:val="0037136F"/>
    <w:rsid w:val="0043131C"/>
    <w:rsid w:val="00570D58"/>
    <w:rsid w:val="006D1B9B"/>
    <w:rsid w:val="006E4C29"/>
    <w:rsid w:val="006F3BE2"/>
    <w:rsid w:val="007B7B05"/>
    <w:rsid w:val="008E443D"/>
    <w:rsid w:val="008F1EB0"/>
    <w:rsid w:val="009B3444"/>
    <w:rsid w:val="009D2650"/>
    <w:rsid w:val="00B128A4"/>
    <w:rsid w:val="00B9745D"/>
    <w:rsid w:val="00C77D86"/>
    <w:rsid w:val="00CC671A"/>
    <w:rsid w:val="00DA0EA4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11EA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2018-12-20T14:23:00Z</dcterms:created>
  <dcterms:modified xsi:type="dcterms:W3CDTF">2021-09-09T15:00:00Z</dcterms:modified>
</cp:coreProperties>
</file>